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9D3C" w14:textId="77777777" w:rsidR="00685F40" w:rsidRDefault="00000000">
      <w:pPr>
        <w:spacing w:before="68"/>
        <w:ind w:left="253"/>
        <w:jc w:val="center"/>
        <w:rPr>
          <w:b/>
          <w:sz w:val="24"/>
        </w:rPr>
      </w:pPr>
      <w:r>
        <w:rPr>
          <w:b/>
          <w:spacing w:val="-2"/>
          <w:sz w:val="24"/>
          <w:u w:val="thick"/>
        </w:rPr>
        <w:t>NOMINATION</w:t>
      </w:r>
      <w:r>
        <w:rPr>
          <w:b/>
          <w:spacing w:val="1"/>
          <w:sz w:val="24"/>
          <w:u w:val="thick"/>
        </w:rPr>
        <w:t xml:space="preserve"> </w:t>
      </w:r>
      <w:r>
        <w:rPr>
          <w:b/>
          <w:spacing w:val="-2"/>
          <w:sz w:val="24"/>
          <w:u w:val="thick"/>
        </w:rPr>
        <w:t>AND</w:t>
      </w:r>
      <w:r>
        <w:rPr>
          <w:b/>
          <w:spacing w:val="1"/>
          <w:sz w:val="24"/>
          <w:u w:val="thick"/>
        </w:rPr>
        <w:t xml:space="preserve"> </w:t>
      </w:r>
      <w:r>
        <w:rPr>
          <w:b/>
          <w:spacing w:val="-2"/>
          <w:sz w:val="24"/>
          <w:u w:val="thick"/>
        </w:rPr>
        <w:t>REMUNERATION</w:t>
      </w:r>
      <w:r>
        <w:rPr>
          <w:b/>
          <w:spacing w:val="-1"/>
          <w:sz w:val="24"/>
          <w:u w:val="thick"/>
        </w:rPr>
        <w:t xml:space="preserve"> </w:t>
      </w:r>
      <w:r>
        <w:rPr>
          <w:b/>
          <w:spacing w:val="-2"/>
          <w:sz w:val="24"/>
          <w:u w:val="thick"/>
        </w:rPr>
        <w:t>POLICY</w:t>
      </w:r>
    </w:p>
    <w:p w14:paraId="03BDD551" w14:textId="5842830F" w:rsidR="00616F10" w:rsidRDefault="00616F10">
      <w:pPr>
        <w:spacing w:before="244"/>
        <w:ind w:left="253" w:right="56"/>
        <w:jc w:val="center"/>
        <w:rPr>
          <w:b/>
          <w:sz w:val="24"/>
          <w:u w:val="thick"/>
        </w:rPr>
      </w:pPr>
      <w:r w:rsidRPr="00616F10">
        <w:rPr>
          <w:b/>
          <w:sz w:val="24"/>
          <w:u w:val="thick"/>
        </w:rPr>
        <w:t>ERP SOFT SYSTEMS LIMITED</w:t>
      </w:r>
    </w:p>
    <w:p w14:paraId="2F4E5575" w14:textId="77777777" w:rsidR="00616F10" w:rsidRDefault="00616F10">
      <w:pPr>
        <w:spacing w:before="244"/>
        <w:ind w:left="253" w:right="56"/>
        <w:jc w:val="center"/>
        <w:rPr>
          <w:b/>
          <w:sz w:val="24"/>
        </w:rPr>
      </w:pPr>
    </w:p>
    <w:p w14:paraId="76785965" w14:textId="77777777" w:rsidR="00685F40" w:rsidRDefault="00000000">
      <w:pPr>
        <w:pStyle w:val="Heading1"/>
        <w:numPr>
          <w:ilvl w:val="0"/>
          <w:numId w:val="10"/>
        </w:numPr>
        <w:tabs>
          <w:tab w:val="left" w:pos="622"/>
        </w:tabs>
        <w:spacing w:before="91"/>
        <w:ind w:left="622" w:hanging="382"/>
      </w:pPr>
      <w:r>
        <w:rPr>
          <w:spacing w:val="-2"/>
        </w:rPr>
        <w:t>Introduction</w:t>
      </w:r>
    </w:p>
    <w:p w14:paraId="020A7859" w14:textId="3006ED04" w:rsidR="00685F40" w:rsidRDefault="004612FB">
      <w:pPr>
        <w:pStyle w:val="BodyText"/>
        <w:spacing w:before="227" w:line="199" w:lineRule="auto"/>
        <w:ind w:right="356"/>
        <w:jc w:val="both"/>
      </w:pPr>
      <w:r w:rsidRPr="004612FB">
        <w:t>ERP Soft Systems Limited</w:t>
      </w:r>
      <w:r w:rsidRPr="004612FB">
        <w:t xml:space="preserve"> </w:t>
      </w:r>
      <w:r w:rsidR="00000000">
        <w:t>considers human resources as its invaluable assets. This policy on nomination and remuneration of Directors, Key Managerial Personnel (KMPs), Senior Management and other employees has been formulated in terms of the provisions of the Companies Act, 2013 any rules made thereunder in order to pay equitable remuneration to the Directors, KMPs, Senior Management and employees of the Company and to harmonize the aspirations of human</w:t>
      </w:r>
      <w:r w:rsidR="00000000">
        <w:rPr>
          <w:spacing w:val="-2"/>
        </w:rPr>
        <w:t xml:space="preserve"> </w:t>
      </w:r>
      <w:r w:rsidR="00000000">
        <w:t>resources</w:t>
      </w:r>
      <w:r w:rsidR="00000000">
        <w:rPr>
          <w:spacing w:val="-5"/>
        </w:rPr>
        <w:t xml:space="preserve"> </w:t>
      </w:r>
      <w:r w:rsidR="00000000">
        <w:t>consistent</w:t>
      </w:r>
      <w:r w:rsidR="00000000">
        <w:rPr>
          <w:spacing w:val="-2"/>
        </w:rPr>
        <w:t xml:space="preserve"> </w:t>
      </w:r>
      <w:r w:rsidR="00000000">
        <w:t>with</w:t>
      </w:r>
      <w:r w:rsidR="00000000">
        <w:rPr>
          <w:spacing w:val="-5"/>
        </w:rPr>
        <w:t xml:space="preserve"> </w:t>
      </w:r>
      <w:r w:rsidR="00000000">
        <w:t>the</w:t>
      </w:r>
      <w:r w:rsidR="00000000">
        <w:rPr>
          <w:spacing w:val="-8"/>
        </w:rPr>
        <w:t xml:space="preserve"> </w:t>
      </w:r>
      <w:r w:rsidR="00000000">
        <w:t>goals of the</w:t>
      </w:r>
      <w:r w:rsidR="00000000">
        <w:rPr>
          <w:spacing w:val="-4"/>
        </w:rPr>
        <w:t xml:space="preserve"> </w:t>
      </w:r>
      <w:r w:rsidR="00000000">
        <w:t>Company.</w:t>
      </w:r>
    </w:p>
    <w:p w14:paraId="66B79D29" w14:textId="77777777" w:rsidR="00685F40" w:rsidRDefault="00685F40">
      <w:pPr>
        <w:pStyle w:val="BodyText"/>
        <w:spacing w:before="190"/>
        <w:ind w:left="0"/>
      </w:pPr>
    </w:p>
    <w:p w14:paraId="2D151BE5" w14:textId="77777777" w:rsidR="00685F40" w:rsidRDefault="00000000">
      <w:pPr>
        <w:pStyle w:val="Heading1"/>
        <w:numPr>
          <w:ilvl w:val="0"/>
          <w:numId w:val="10"/>
        </w:numPr>
        <w:tabs>
          <w:tab w:val="left" w:pos="622"/>
        </w:tabs>
        <w:ind w:left="622" w:hanging="382"/>
      </w:pPr>
      <w:r>
        <w:t>Key</w:t>
      </w:r>
      <w:r>
        <w:rPr>
          <w:spacing w:val="-12"/>
        </w:rPr>
        <w:t xml:space="preserve"> </w:t>
      </w:r>
      <w:r>
        <w:t>Compliance</w:t>
      </w:r>
      <w:r>
        <w:rPr>
          <w:spacing w:val="-11"/>
        </w:rPr>
        <w:t xml:space="preserve"> </w:t>
      </w:r>
      <w:r>
        <w:t>Requirements</w:t>
      </w:r>
      <w:r>
        <w:rPr>
          <w:spacing w:val="-11"/>
        </w:rPr>
        <w:t xml:space="preserve"> </w:t>
      </w:r>
      <w:r>
        <w:t>and</w:t>
      </w:r>
      <w:r>
        <w:rPr>
          <w:spacing w:val="-9"/>
        </w:rPr>
        <w:t xml:space="preserve"> </w:t>
      </w:r>
      <w:r>
        <w:t>Legal</w:t>
      </w:r>
      <w:r>
        <w:rPr>
          <w:spacing w:val="-9"/>
        </w:rPr>
        <w:t xml:space="preserve"> </w:t>
      </w:r>
      <w:r>
        <w:rPr>
          <w:spacing w:val="-2"/>
        </w:rPr>
        <w:t>Framework:</w:t>
      </w:r>
    </w:p>
    <w:p w14:paraId="1DDBDD2F" w14:textId="11C5454E" w:rsidR="00685F40" w:rsidRDefault="00000000">
      <w:pPr>
        <w:pStyle w:val="BodyText"/>
        <w:spacing w:before="271"/>
        <w:ind w:right="165"/>
        <w:jc w:val="both"/>
      </w:pPr>
      <w:r>
        <w:t>Section 178 of the</w:t>
      </w:r>
      <w:r>
        <w:rPr>
          <w:spacing w:val="-1"/>
        </w:rPr>
        <w:t xml:space="preserve"> </w:t>
      </w:r>
      <w:r>
        <w:t>Companies Act, 2013 read along</w:t>
      </w:r>
      <w:r>
        <w:rPr>
          <w:spacing w:val="-1"/>
        </w:rPr>
        <w:t xml:space="preserve"> </w:t>
      </w:r>
      <w:r>
        <w:t>with the</w:t>
      </w:r>
      <w:r>
        <w:rPr>
          <w:spacing w:val="-1"/>
        </w:rPr>
        <w:t xml:space="preserve"> </w:t>
      </w:r>
      <w:r>
        <w:t>applicable</w:t>
      </w:r>
      <w:r>
        <w:rPr>
          <w:spacing w:val="-1"/>
        </w:rPr>
        <w:t xml:space="preserve"> </w:t>
      </w:r>
      <w:r>
        <w:t>rules</w:t>
      </w:r>
      <w:r>
        <w:rPr>
          <w:spacing w:val="-2"/>
        </w:rPr>
        <w:t xml:space="preserve"> </w:t>
      </w:r>
      <w:r>
        <w:t xml:space="preserve">thereto and Regulation 19 read with Part D of Schedule II of SEBI (Listing Obligations and Disclosure Requirements) Regulations, 2015 as amended (“Listing Regulations”) requires formulation of The Nomination &amp; Remuneration Policy (“Policy”).Accordingly, the policy of </w:t>
      </w:r>
      <w:r w:rsidR="00616F10" w:rsidRPr="00616F10">
        <w:t>ERP Soft Systems Limited</w:t>
      </w:r>
      <w:r w:rsidR="00616F10" w:rsidRPr="00616F10">
        <w:t xml:space="preserve"> </w:t>
      </w:r>
      <w:r>
        <w:t>(“Company”) is formulated under the above requirements.</w:t>
      </w:r>
    </w:p>
    <w:p w14:paraId="16C1285F" w14:textId="77777777" w:rsidR="00685F40" w:rsidRDefault="00000000">
      <w:pPr>
        <w:pStyle w:val="Heading1"/>
        <w:numPr>
          <w:ilvl w:val="0"/>
          <w:numId w:val="10"/>
        </w:numPr>
        <w:tabs>
          <w:tab w:val="left" w:pos="627"/>
        </w:tabs>
        <w:spacing w:before="225"/>
        <w:ind w:left="627" w:hanging="387"/>
      </w:pPr>
      <w:r>
        <w:t>Objective</w:t>
      </w:r>
      <w:r>
        <w:rPr>
          <w:spacing w:val="-9"/>
        </w:rPr>
        <w:t xml:space="preserve"> </w:t>
      </w:r>
      <w:r>
        <w:t>and</w:t>
      </w:r>
      <w:r>
        <w:rPr>
          <w:spacing w:val="-6"/>
        </w:rPr>
        <w:t xml:space="preserve"> </w:t>
      </w:r>
      <w:r>
        <w:t>purpose</w:t>
      </w:r>
      <w:r>
        <w:rPr>
          <w:spacing w:val="-9"/>
        </w:rPr>
        <w:t xml:space="preserve"> </w:t>
      </w:r>
      <w:r>
        <w:t>of</w:t>
      </w:r>
      <w:r>
        <w:rPr>
          <w:spacing w:val="-7"/>
        </w:rPr>
        <w:t xml:space="preserve"> </w:t>
      </w:r>
      <w:r>
        <w:t>the</w:t>
      </w:r>
      <w:r>
        <w:rPr>
          <w:spacing w:val="-11"/>
        </w:rPr>
        <w:t xml:space="preserve"> </w:t>
      </w:r>
      <w:r>
        <w:rPr>
          <w:spacing w:val="-2"/>
        </w:rPr>
        <w:t>policy</w:t>
      </w:r>
    </w:p>
    <w:p w14:paraId="0B368541" w14:textId="77777777" w:rsidR="00685F40" w:rsidRDefault="00000000">
      <w:pPr>
        <w:pStyle w:val="BodyText"/>
        <w:spacing w:before="271"/>
        <w:jc w:val="both"/>
      </w:pPr>
      <w:r>
        <w:t>The</w:t>
      </w:r>
      <w:r>
        <w:rPr>
          <w:spacing w:val="-6"/>
        </w:rPr>
        <w:t xml:space="preserve"> </w:t>
      </w:r>
      <w:r>
        <w:t>objectives</w:t>
      </w:r>
      <w:r>
        <w:rPr>
          <w:spacing w:val="-8"/>
        </w:rPr>
        <w:t xml:space="preserve"> </w:t>
      </w:r>
      <w:r>
        <w:t>and</w:t>
      </w:r>
      <w:r>
        <w:rPr>
          <w:spacing w:val="-5"/>
        </w:rPr>
        <w:t xml:space="preserve"> </w:t>
      </w:r>
      <w:r>
        <w:t>purpose</w:t>
      </w:r>
      <w:r>
        <w:rPr>
          <w:spacing w:val="-6"/>
        </w:rPr>
        <w:t xml:space="preserve"> </w:t>
      </w:r>
      <w:r>
        <w:t>of</w:t>
      </w:r>
      <w:r>
        <w:rPr>
          <w:spacing w:val="-7"/>
        </w:rPr>
        <w:t xml:space="preserve"> </w:t>
      </w:r>
      <w:r>
        <w:t>this</w:t>
      </w:r>
      <w:r>
        <w:rPr>
          <w:spacing w:val="-6"/>
        </w:rPr>
        <w:t xml:space="preserve"> </w:t>
      </w:r>
      <w:r>
        <w:t>policy</w:t>
      </w:r>
      <w:r>
        <w:rPr>
          <w:spacing w:val="-7"/>
        </w:rPr>
        <w:t xml:space="preserve"> </w:t>
      </w:r>
      <w:r>
        <w:rPr>
          <w:spacing w:val="-4"/>
        </w:rPr>
        <w:t>are:</w:t>
      </w:r>
    </w:p>
    <w:p w14:paraId="45A2BFB1" w14:textId="77777777" w:rsidR="00685F40" w:rsidRDefault="00685F40">
      <w:pPr>
        <w:pStyle w:val="BodyText"/>
        <w:spacing w:before="2"/>
        <w:ind w:left="0"/>
      </w:pPr>
    </w:p>
    <w:p w14:paraId="0FA0C22B" w14:textId="77777777" w:rsidR="00685F40" w:rsidRDefault="00000000">
      <w:pPr>
        <w:pStyle w:val="ListParagraph"/>
        <w:numPr>
          <w:ilvl w:val="1"/>
          <w:numId w:val="10"/>
        </w:numPr>
        <w:tabs>
          <w:tab w:val="left" w:pos="843"/>
        </w:tabs>
        <w:spacing w:line="199" w:lineRule="auto"/>
        <w:ind w:left="239" w:right="359" w:firstLine="0"/>
        <w:jc w:val="both"/>
        <w:rPr>
          <w:sz w:val="24"/>
        </w:rPr>
      </w:pPr>
      <w:r>
        <w:rPr>
          <w:sz w:val="24"/>
        </w:rPr>
        <w:t>To formulate the criteria for determining qualifications, competencies, positive attributes and independence for appointment of a Director (Executive / Non-Executive) and recommend to the</w:t>
      </w:r>
      <w:r>
        <w:rPr>
          <w:spacing w:val="-2"/>
          <w:sz w:val="24"/>
        </w:rPr>
        <w:t xml:space="preserve"> </w:t>
      </w:r>
      <w:r>
        <w:rPr>
          <w:sz w:val="24"/>
        </w:rPr>
        <w:t>Board</w:t>
      </w:r>
      <w:r>
        <w:rPr>
          <w:spacing w:val="-5"/>
          <w:sz w:val="24"/>
        </w:rPr>
        <w:t xml:space="preserve"> </w:t>
      </w:r>
      <w:r>
        <w:rPr>
          <w:sz w:val="24"/>
        </w:rPr>
        <w:t>policies</w:t>
      </w:r>
      <w:r>
        <w:rPr>
          <w:spacing w:val="-2"/>
          <w:sz w:val="24"/>
        </w:rPr>
        <w:t xml:space="preserve"> </w:t>
      </w:r>
      <w:r>
        <w:rPr>
          <w:sz w:val="24"/>
        </w:rPr>
        <w:t>relating</w:t>
      </w:r>
      <w:r>
        <w:rPr>
          <w:spacing w:val="-5"/>
          <w:sz w:val="24"/>
        </w:rPr>
        <w:t xml:space="preserve"> </w:t>
      </w:r>
      <w:r>
        <w:rPr>
          <w:sz w:val="24"/>
        </w:rPr>
        <w:t>to the</w:t>
      </w:r>
      <w:r>
        <w:rPr>
          <w:spacing w:val="-2"/>
          <w:sz w:val="24"/>
        </w:rPr>
        <w:t xml:space="preserve"> </w:t>
      </w:r>
      <w:r>
        <w:rPr>
          <w:sz w:val="24"/>
        </w:rPr>
        <w:t>remuneration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Directors,</w:t>
      </w:r>
      <w:r>
        <w:rPr>
          <w:spacing w:val="-2"/>
          <w:sz w:val="24"/>
        </w:rPr>
        <w:t xml:space="preserve"> </w:t>
      </w:r>
      <w:r>
        <w:rPr>
          <w:sz w:val="24"/>
        </w:rPr>
        <w:t>Key</w:t>
      </w:r>
      <w:r>
        <w:rPr>
          <w:spacing w:val="-8"/>
          <w:sz w:val="24"/>
        </w:rPr>
        <w:t xml:space="preserve"> </w:t>
      </w:r>
      <w:r>
        <w:rPr>
          <w:sz w:val="24"/>
        </w:rPr>
        <w:t>Managerial</w:t>
      </w:r>
      <w:r>
        <w:rPr>
          <w:spacing w:val="-2"/>
          <w:sz w:val="24"/>
        </w:rPr>
        <w:t xml:space="preserve"> </w:t>
      </w:r>
      <w:r>
        <w:rPr>
          <w:sz w:val="24"/>
        </w:rPr>
        <w:t>Personnel,</w:t>
      </w:r>
      <w:r>
        <w:rPr>
          <w:spacing w:val="-2"/>
          <w:sz w:val="24"/>
        </w:rPr>
        <w:t xml:space="preserve"> </w:t>
      </w:r>
      <w:r>
        <w:rPr>
          <w:sz w:val="24"/>
        </w:rPr>
        <w:t>Senior Management and other employees. This includes, reviewing and approving corporate goals and objectives relevant to the compensation of the Executive Directors (ED), Chief Executive Officer (“CEO”), evaluating the ED’s/CEO's performance in light of those goals and objectives, and, either as a committee or together with the other independent directors (as directed by the board), determine and approve the ED’s/CEO's compensation level based on this evaluation; and making recommendations to the board with respect to their compensation, and incentive-compensation</w:t>
      </w:r>
      <w:r>
        <w:rPr>
          <w:spacing w:val="40"/>
          <w:sz w:val="24"/>
        </w:rPr>
        <w:t xml:space="preserve"> </w:t>
      </w:r>
      <w:r>
        <w:rPr>
          <w:sz w:val="24"/>
        </w:rPr>
        <w:t>and equity based plans that are subject to board approval;</w:t>
      </w:r>
    </w:p>
    <w:p w14:paraId="2545AF6F" w14:textId="77777777" w:rsidR="00685F40" w:rsidRDefault="00000000">
      <w:pPr>
        <w:pStyle w:val="ListParagraph"/>
        <w:numPr>
          <w:ilvl w:val="1"/>
          <w:numId w:val="10"/>
        </w:numPr>
        <w:tabs>
          <w:tab w:val="left" w:pos="903"/>
        </w:tabs>
        <w:spacing w:before="227" w:line="199" w:lineRule="auto"/>
        <w:ind w:left="239" w:right="361" w:firstLine="0"/>
        <w:jc w:val="both"/>
        <w:rPr>
          <w:sz w:val="24"/>
        </w:rPr>
      </w:pPr>
      <w:r>
        <w:rPr>
          <w:sz w:val="24"/>
        </w:rPr>
        <w:t>For every appointment of an independent director, the Nomination and Remuneration Committee shall evaluate the balance of</w:t>
      </w:r>
      <w:r>
        <w:rPr>
          <w:spacing w:val="-3"/>
          <w:sz w:val="24"/>
        </w:rPr>
        <w:t xml:space="preserve"> </w:t>
      </w:r>
      <w:r>
        <w:rPr>
          <w:sz w:val="24"/>
        </w:rPr>
        <w:t>skills, knowledge</w:t>
      </w:r>
      <w:r>
        <w:rPr>
          <w:spacing w:val="-3"/>
          <w:sz w:val="24"/>
        </w:rPr>
        <w:t xml:space="preserve"> </w:t>
      </w:r>
      <w:r>
        <w:rPr>
          <w:sz w:val="24"/>
        </w:rPr>
        <w:t>and experience</w:t>
      </w:r>
      <w:r>
        <w:rPr>
          <w:spacing w:val="-3"/>
          <w:sz w:val="24"/>
        </w:rPr>
        <w:t xml:space="preserve"> </w:t>
      </w:r>
      <w:r>
        <w:rPr>
          <w:sz w:val="24"/>
        </w:rPr>
        <w:t>on the</w:t>
      </w:r>
      <w:r>
        <w:rPr>
          <w:spacing w:val="-3"/>
          <w:sz w:val="24"/>
        </w:rPr>
        <w:t xml:space="preserve"> </w:t>
      </w:r>
      <w:r>
        <w:rPr>
          <w:sz w:val="24"/>
        </w:rPr>
        <w:t>Board</w:t>
      </w:r>
      <w:r>
        <w:rPr>
          <w:spacing w:val="-3"/>
          <w:sz w:val="24"/>
        </w:rPr>
        <w:t xml:space="preserve"> </w:t>
      </w:r>
      <w:r>
        <w:rPr>
          <w:sz w:val="24"/>
        </w:rPr>
        <w:t>and on the basis of such evaluation, prepare a description of the role and capabilities required of an independent director. The person recommended to the Board for appointment as an independent director shall have the capabilities identified in such description. For the purpose of identifying suitable candidates, the Committee may:</w:t>
      </w:r>
    </w:p>
    <w:p w14:paraId="7D67F78F" w14:textId="77777777" w:rsidR="00685F40" w:rsidRDefault="00000000">
      <w:pPr>
        <w:pStyle w:val="ListParagraph"/>
        <w:numPr>
          <w:ilvl w:val="0"/>
          <w:numId w:val="9"/>
        </w:numPr>
        <w:tabs>
          <w:tab w:val="left" w:pos="464"/>
        </w:tabs>
        <w:spacing w:line="275" w:lineRule="exact"/>
        <w:ind w:left="464" w:hanging="225"/>
        <w:rPr>
          <w:sz w:val="24"/>
        </w:rPr>
      </w:pPr>
      <w:r>
        <w:rPr>
          <w:sz w:val="24"/>
        </w:rPr>
        <w:t>use</w:t>
      </w:r>
      <w:r>
        <w:rPr>
          <w:spacing w:val="-8"/>
          <w:sz w:val="24"/>
        </w:rPr>
        <w:t xml:space="preserve"> </w:t>
      </w:r>
      <w:r>
        <w:rPr>
          <w:sz w:val="24"/>
        </w:rPr>
        <w:t>the</w:t>
      </w:r>
      <w:r>
        <w:rPr>
          <w:spacing w:val="-8"/>
          <w:sz w:val="24"/>
        </w:rPr>
        <w:t xml:space="preserve"> </w:t>
      </w:r>
      <w:r>
        <w:rPr>
          <w:sz w:val="24"/>
        </w:rPr>
        <w:t>services</w:t>
      </w:r>
      <w:r>
        <w:rPr>
          <w:spacing w:val="-5"/>
          <w:sz w:val="24"/>
        </w:rPr>
        <w:t xml:space="preserve"> </w:t>
      </w:r>
      <w:r>
        <w:rPr>
          <w:sz w:val="24"/>
        </w:rPr>
        <w:t>of</w:t>
      </w:r>
      <w:r>
        <w:rPr>
          <w:spacing w:val="-6"/>
          <w:sz w:val="24"/>
        </w:rPr>
        <w:t xml:space="preserve"> </w:t>
      </w:r>
      <w:r>
        <w:rPr>
          <w:sz w:val="24"/>
        </w:rPr>
        <w:t>an</w:t>
      </w:r>
      <w:r>
        <w:rPr>
          <w:spacing w:val="-6"/>
          <w:sz w:val="24"/>
        </w:rPr>
        <w:t xml:space="preserve"> </w:t>
      </w:r>
      <w:r>
        <w:rPr>
          <w:sz w:val="24"/>
        </w:rPr>
        <w:t>external</w:t>
      </w:r>
      <w:r>
        <w:rPr>
          <w:spacing w:val="-6"/>
          <w:sz w:val="24"/>
        </w:rPr>
        <w:t xml:space="preserve"> </w:t>
      </w:r>
      <w:r>
        <w:rPr>
          <w:sz w:val="24"/>
        </w:rPr>
        <w:t>agencies,</w:t>
      </w:r>
      <w:r>
        <w:rPr>
          <w:spacing w:val="-6"/>
          <w:sz w:val="24"/>
        </w:rPr>
        <w:t xml:space="preserve"> </w:t>
      </w:r>
      <w:r>
        <w:rPr>
          <w:sz w:val="24"/>
        </w:rPr>
        <w:t>if</w:t>
      </w:r>
      <w:r>
        <w:rPr>
          <w:spacing w:val="-6"/>
          <w:sz w:val="24"/>
        </w:rPr>
        <w:t xml:space="preserve"> </w:t>
      </w:r>
      <w:r>
        <w:rPr>
          <w:spacing w:val="-2"/>
          <w:sz w:val="24"/>
        </w:rPr>
        <w:t>required;</w:t>
      </w:r>
    </w:p>
    <w:p w14:paraId="189118AC" w14:textId="77777777" w:rsidR="00685F40" w:rsidRDefault="00000000">
      <w:pPr>
        <w:pStyle w:val="ListParagraph"/>
        <w:numPr>
          <w:ilvl w:val="0"/>
          <w:numId w:val="9"/>
        </w:numPr>
        <w:tabs>
          <w:tab w:val="left" w:pos="477"/>
        </w:tabs>
        <w:spacing w:line="258" w:lineRule="exact"/>
        <w:ind w:left="477" w:hanging="238"/>
        <w:rPr>
          <w:sz w:val="24"/>
        </w:rPr>
      </w:pPr>
      <w:r>
        <w:rPr>
          <w:sz w:val="24"/>
        </w:rPr>
        <w:t>consider</w:t>
      </w:r>
      <w:r>
        <w:rPr>
          <w:spacing w:val="-10"/>
          <w:sz w:val="24"/>
        </w:rPr>
        <w:t xml:space="preserve"> </w:t>
      </w:r>
      <w:r>
        <w:rPr>
          <w:sz w:val="24"/>
        </w:rPr>
        <w:t>candidates</w:t>
      </w:r>
      <w:r>
        <w:rPr>
          <w:spacing w:val="-7"/>
          <w:sz w:val="24"/>
        </w:rPr>
        <w:t xml:space="preserve"> </w:t>
      </w:r>
      <w:r>
        <w:rPr>
          <w:sz w:val="24"/>
        </w:rPr>
        <w:t>from</w:t>
      </w:r>
      <w:r>
        <w:rPr>
          <w:spacing w:val="-8"/>
          <w:sz w:val="24"/>
        </w:rPr>
        <w:t xml:space="preserve"> </w:t>
      </w:r>
      <w:r>
        <w:rPr>
          <w:sz w:val="24"/>
        </w:rPr>
        <w:t>a</w:t>
      </w:r>
      <w:r>
        <w:rPr>
          <w:spacing w:val="-8"/>
          <w:sz w:val="24"/>
        </w:rPr>
        <w:t xml:space="preserve"> </w:t>
      </w:r>
      <w:r>
        <w:rPr>
          <w:sz w:val="24"/>
        </w:rPr>
        <w:t>wide</w:t>
      </w:r>
      <w:r>
        <w:rPr>
          <w:spacing w:val="-7"/>
          <w:sz w:val="24"/>
        </w:rPr>
        <w:t xml:space="preserve"> </w:t>
      </w:r>
      <w:r>
        <w:rPr>
          <w:sz w:val="24"/>
        </w:rPr>
        <w:t>range</w:t>
      </w:r>
      <w:r>
        <w:rPr>
          <w:spacing w:val="-10"/>
          <w:sz w:val="24"/>
        </w:rPr>
        <w:t xml:space="preserve"> </w:t>
      </w:r>
      <w:r>
        <w:rPr>
          <w:sz w:val="24"/>
        </w:rPr>
        <w:t>of</w:t>
      </w:r>
      <w:r>
        <w:rPr>
          <w:spacing w:val="-7"/>
          <w:sz w:val="24"/>
        </w:rPr>
        <w:t xml:space="preserve"> </w:t>
      </w:r>
      <w:r>
        <w:rPr>
          <w:sz w:val="24"/>
        </w:rPr>
        <w:t>backgrounds,</w:t>
      </w:r>
      <w:r>
        <w:rPr>
          <w:spacing w:val="-8"/>
          <w:sz w:val="24"/>
        </w:rPr>
        <w:t xml:space="preserve"> </w:t>
      </w:r>
      <w:r>
        <w:rPr>
          <w:sz w:val="24"/>
        </w:rPr>
        <w:t>having</w:t>
      </w:r>
      <w:r>
        <w:rPr>
          <w:spacing w:val="-9"/>
          <w:sz w:val="24"/>
        </w:rPr>
        <w:t xml:space="preserve"> </w:t>
      </w:r>
      <w:r>
        <w:rPr>
          <w:sz w:val="24"/>
        </w:rPr>
        <w:t>due</w:t>
      </w:r>
      <w:r>
        <w:rPr>
          <w:spacing w:val="-8"/>
          <w:sz w:val="24"/>
        </w:rPr>
        <w:t xml:space="preserve"> </w:t>
      </w:r>
      <w:r>
        <w:rPr>
          <w:sz w:val="24"/>
        </w:rPr>
        <w:t>regard</w:t>
      </w:r>
      <w:r>
        <w:rPr>
          <w:spacing w:val="-7"/>
          <w:sz w:val="24"/>
        </w:rPr>
        <w:t xml:space="preserve"> </w:t>
      </w:r>
      <w:r>
        <w:rPr>
          <w:sz w:val="24"/>
        </w:rPr>
        <w:t>to</w:t>
      </w:r>
      <w:r>
        <w:rPr>
          <w:spacing w:val="-8"/>
          <w:sz w:val="24"/>
        </w:rPr>
        <w:t xml:space="preserve"> </w:t>
      </w:r>
      <w:r>
        <w:rPr>
          <w:sz w:val="24"/>
        </w:rPr>
        <w:t>diversity;</w:t>
      </w:r>
      <w:r>
        <w:rPr>
          <w:spacing w:val="-7"/>
          <w:sz w:val="24"/>
        </w:rPr>
        <w:t xml:space="preserve"> </w:t>
      </w:r>
      <w:r>
        <w:rPr>
          <w:spacing w:val="-5"/>
          <w:sz w:val="24"/>
        </w:rPr>
        <w:t>and</w:t>
      </w:r>
    </w:p>
    <w:p w14:paraId="116C2B5F" w14:textId="77777777" w:rsidR="00685F40" w:rsidRDefault="00000000">
      <w:pPr>
        <w:pStyle w:val="ListParagraph"/>
        <w:numPr>
          <w:ilvl w:val="0"/>
          <w:numId w:val="9"/>
        </w:numPr>
        <w:tabs>
          <w:tab w:val="left" w:pos="464"/>
        </w:tabs>
        <w:spacing w:line="258" w:lineRule="exact"/>
        <w:ind w:left="464" w:hanging="225"/>
        <w:rPr>
          <w:sz w:val="24"/>
        </w:rPr>
      </w:pPr>
      <w:r>
        <w:rPr>
          <w:sz w:val="24"/>
        </w:rPr>
        <w:t>consider</w:t>
      </w:r>
      <w:r>
        <w:rPr>
          <w:spacing w:val="-10"/>
          <w:sz w:val="24"/>
        </w:rPr>
        <w:t xml:space="preserve"> </w:t>
      </w:r>
      <w:r>
        <w:rPr>
          <w:sz w:val="24"/>
        </w:rPr>
        <w:t>the</w:t>
      </w:r>
      <w:r>
        <w:rPr>
          <w:spacing w:val="-8"/>
          <w:sz w:val="24"/>
        </w:rPr>
        <w:t xml:space="preserve"> </w:t>
      </w:r>
      <w:r>
        <w:rPr>
          <w:sz w:val="24"/>
        </w:rPr>
        <w:t>time</w:t>
      </w:r>
      <w:r>
        <w:rPr>
          <w:spacing w:val="-4"/>
          <w:sz w:val="24"/>
        </w:rPr>
        <w:t xml:space="preserve"> </w:t>
      </w:r>
      <w:r>
        <w:rPr>
          <w:sz w:val="24"/>
        </w:rPr>
        <w:t>commitments</w:t>
      </w:r>
      <w:r>
        <w:rPr>
          <w:spacing w:val="-7"/>
          <w:sz w:val="24"/>
        </w:rPr>
        <w:t xml:space="preserve"> </w:t>
      </w:r>
      <w:r>
        <w:rPr>
          <w:sz w:val="24"/>
        </w:rPr>
        <w:t>of</w:t>
      </w:r>
      <w:r>
        <w:rPr>
          <w:spacing w:val="-6"/>
          <w:sz w:val="24"/>
        </w:rPr>
        <w:t xml:space="preserve"> </w:t>
      </w:r>
      <w:r>
        <w:rPr>
          <w:sz w:val="24"/>
        </w:rPr>
        <w:t>the</w:t>
      </w:r>
      <w:r>
        <w:rPr>
          <w:spacing w:val="-7"/>
          <w:sz w:val="24"/>
        </w:rPr>
        <w:t xml:space="preserve"> </w:t>
      </w:r>
      <w:r>
        <w:rPr>
          <w:spacing w:val="-2"/>
          <w:sz w:val="24"/>
        </w:rPr>
        <w:t>candidates.</w:t>
      </w:r>
    </w:p>
    <w:p w14:paraId="7DC8876B" w14:textId="77777777" w:rsidR="00685F40" w:rsidRDefault="00000000">
      <w:pPr>
        <w:pStyle w:val="ListParagraph"/>
        <w:numPr>
          <w:ilvl w:val="1"/>
          <w:numId w:val="10"/>
        </w:numPr>
        <w:tabs>
          <w:tab w:val="left" w:pos="800"/>
        </w:tabs>
        <w:spacing w:before="217" w:line="208" w:lineRule="auto"/>
        <w:ind w:left="239" w:right="361" w:firstLine="0"/>
        <w:jc w:val="both"/>
        <w:rPr>
          <w:sz w:val="24"/>
        </w:rPr>
      </w:pPr>
      <w:r>
        <w:rPr>
          <w:sz w:val="24"/>
        </w:rPr>
        <w:t>The policy also addresses the following items: Committee member qualifications; Committee member appointment and removal; Committee structure and operations; and Committee reporting to the Board.</w:t>
      </w:r>
    </w:p>
    <w:p w14:paraId="10FFFEA6" w14:textId="77777777" w:rsidR="00685F40" w:rsidRDefault="00000000">
      <w:pPr>
        <w:pStyle w:val="ListParagraph"/>
        <w:numPr>
          <w:ilvl w:val="1"/>
          <w:numId w:val="10"/>
        </w:numPr>
        <w:tabs>
          <w:tab w:val="left" w:pos="796"/>
        </w:tabs>
        <w:spacing w:before="189"/>
        <w:ind w:left="796" w:hanging="557"/>
        <w:rPr>
          <w:sz w:val="24"/>
        </w:rPr>
      </w:pPr>
      <w:r>
        <w:rPr>
          <w:sz w:val="24"/>
        </w:rPr>
        <w:t>To</w:t>
      </w:r>
      <w:r>
        <w:rPr>
          <w:spacing w:val="-7"/>
          <w:sz w:val="24"/>
        </w:rPr>
        <w:t xml:space="preserve"> </w:t>
      </w:r>
      <w:r>
        <w:rPr>
          <w:sz w:val="24"/>
        </w:rPr>
        <w:t>formulate</w:t>
      </w:r>
      <w:r>
        <w:rPr>
          <w:spacing w:val="-4"/>
          <w:sz w:val="24"/>
        </w:rPr>
        <w:t xml:space="preserve"> </w:t>
      </w:r>
      <w:r>
        <w:rPr>
          <w:sz w:val="24"/>
        </w:rPr>
        <w:t>the</w:t>
      </w:r>
      <w:r>
        <w:rPr>
          <w:spacing w:val="-8"/>
          <w:sz w:val="24"/>
        </w:rPr>
        <w:t xml:space="preserve"> </w:t>
      </w:r>
      <w:r>
        <w:rPr>
          <w:sz w:val="24"/>
        </w:rPr>
        <w:t>criteria</w:t>
      </w:r>
      <w:r>
        <w:rPr>
          <w:spacing w:val="-4"/>
          <w:sz w:val="24"/>
        </w:rPr>
        <w:t xml:space="preserve"> </w:t>
      </w:r>
      <w:r>
        <w:rPr>
          <w:sz w:val="24"/>
        </w:rPr>
        <w:t>for</w:t>
      </w:r>
      <w:r>
        <w:rPr>
          <w:spacing w:val="-8"/>
          <w:sz w:val="24"/>
        </w:rPr>
        <w:t xml:space="preserve"> </w:t>
      </w:r>
      <w:r>
        <w:rPr>
          <w:sz w:val="24"/>
        </w:rPr>
        <w:t>evaluation</w:t>
      </w:r>
      <w:r>
        <w:rPr>
          <w:spacing w:val="-6"/>
          <w:sz w:val="24"/>
        </w:rPr>
        <w:t xml:space="preserve"> </w:t>
      </w:r>
      <w:r>
        <w:rPr>
          <w:sz w:val="24"/>
        </w:rPr>
        <w:t>of</w:t>
      </w:r>
      <w:r>
        <w:rPr>
          <w:spacing w:val="-6"/>
          <w:sz w:val="24"/>
        </w:rPr>
        <w:t xml:space="preserve"> </w:t>
      </w:r>
      <w:r>
        <w:rPr>
          <w:sz w:val="24"/>
        </w:rPr>
        <w:t>performance</w:t>
      </w:r>
      <w:r>
        <w:rPr>
          <w:spacing w:val="-9"/>
          <w:sz w:val="24"/>
        </w:rPr>
        <w:t xml:space="preserve"> </w:t>
      </w:r>
      <w:r>
        <w:rPr>
          <w:sz w:val="24"/>
        </w:rPr>
        <w:t>of</w:t>
      </w:r>
      <w:r>
        <w:rPr>
          <w:spacing w:val="-3"/>
          <w:sz w:val="24"/>
        </w:rPr>
        <w:t xml:space="preserve"> </w:t>
      </w:r>
      <w:r>
        <w:rPr>
          <w:sz w:val="24"/>
        </w:rPr>
        <w:t>all</w:t>
      </w:r>
      <w:r>
        <w:rPr>
          <w:spacing w:val="-7"/>
          <w:sz w:val="24"/>
        </w:rPr>
        <w:t xml:space="preserve"> </w:t>
      </w:r>
      <w:r>
        <w:rPr>
          <w:sz w:val="24"/>
        </w:rPr>
        <w:t>the</w:t>
      </w:r>
      <w:r>
        <w:rPr>
          <w:spacing w:val="-6"/>
          <w:sz w:val="24"/>
        </w:rPr>
        <w:t xml:space="preserve"> </w:t>
      </w:r>
      <w:r>
        <w:rPr>
          <w:sz w:val="24"/>
        </w:rPr>
        <w:t>Directors</w:t>
      </w:r>
      <w:r>
        <w:rPr>
          <w:spacing w:val="-3"/>
          <w:sz w:val="24"/>
        </w:rPr>
        <w:t xml:space="preserve"> </w:t>
      </w:r>
      <w:r>
        <w:rPr>
          <w:sz w:val="24"/>
        </w:rPr>
        <w:t>on</w:t>
      </w:r>
      <w:r>
        <w:rPr>
          <w:spacing w:val="-7"/>
          <w:sz w:val="24"/>
        </w:rPr>
        <w:t xml:space="preserve"> </w:t>
      </w:r>
      <w:r>
        <w:rPr>
          <w:sz w:val="24"/>
        </w:rPr>
        <w:t>the</w:t>
      </w:r>
      <w:r>
        <w:rPr>
          <w:spacing w:val="-6"/>
          <w:sz w:val="24"/>
        </w:rPr>
        <w:t xml:space="preserve"> </w:t>
      </w:r>
      <w:r>
        <w:rPr>
          <w:spacing w:val="-2"/>
          <w:sz w:val="24"/>
        </w:rPr>
        <w:t>Board;</w:t>
      </w:r>
    </w:p>
    <w:p w14:paraId="643BE9EE" w14:textId="77777777" w:rsidR="00685F40" w:rsidRDefault="00000000">
      <w:pPr>
        <w:pStyle w:val="ListParagraph"/>
        <w:numPr>
          <w:ilvl w:val="1"/>
          <w:numId w:val="10"/>
        </w:numPr>
        <w:tabs>
          <w:tab w:val="left" w:pos="777"/>
        </w:tabs>
        <w:spacing w:before="64"/>
        <w:ind w:left="777" w:hanging="537"/>
        <w:jc w:val="both"/>
        <w:rPr>
          <w:sz w:val="24"/>
        </w:rPr>
      </w:pPr>
      <w:r>
        <w:rPr>
          <w:sz w:val="24"/>
        </w:rPr>
        <w:lastRenderedPageBreak/>
        <w:t>devising</w:t>
      </w:r>
      <w:r>
        <w:rPr>
          <w:spacing w:val="-8"/>
          <w:sz w:val="24"/>
        </w:rPr>
        <w:t xml:space="preserve"> </w:t>
      </w:r>
      <w:r>
        <w:rPr>
          <w:sz w:val="24"/>
        </w:rPr>
        <w:t>a</w:t>
      </w:r>
      <w:r>
        <w:rPr>
          <w:spacing w:val="-5"/>
          <w:sz w:val="24"/>
        </w:rPr>
        <w:t xml:space="preserve"> </w:t>
      </w:r>
      <w:r>
        <w:rPr>
          <w:sz w:val="24"/>
        </w:rPr>
        <w:t>policy</w:t>
      </w:r>
      <w:r>
        <w:rPr>
          <w:spacing w:val="-7"/>
          <w:sz w:val="24"/>
        </w:rPr>
        <w:t xml:space="preserve"> </w:t>
      </w:r>
      <w:r>
        <w:rPr>
          <w:sz w:val="24"/>
        </w:rPr>
        <w:t>on</w:t>
      </w:r>
      <w:r>
        <w:rPr>
          <w:spacing w:val="-6"/>
          <w:sz w:val="24"/>
        </w:rPr>
        <w:t xml:space="preserve"> </w:t>
      </w:r>
      <w:r>
        <w:rPr>
          <w:sz w:val="24"/>
        </w:rPr>
        <w:t>diversity</w:t>
      </w:r>
      <w:r>
        <w:rPr>
          <w:spacing w:val="-9"/>
          <w:sz w:val="24"/>
        </w:rPr>
        <w:t xml:space="preserve"> </w:t>
      </w:r>
      <w:r>
        <w:rPr>
          <w:sz w:val="24"/>
        </w:rPr>
        <w:t>of</w:t>
      </w:r>
      <w:r>
        <w:rPr>
          <w:spacing w:val="-5"/>
          <w:sz w:val="24"/>
        </w:rPr>
        <w:t xml:space="preserve"> </w:t>
      </w:r>
      <w:r>
        <w:rPr>
          <w:sz w:val="24"/>
        </w:rPr>
        <w:t>board</w:t>
      </w:r>
      <w:r>
        <w:rPr>
          <w:spacing w:val="-3"/>
          <w:sz w:val="24"/>
        </w:rPr>
        <w:t xml:space="preserve"> </w:t>
      </w:r>
      <w:r>
        <w:rPr>
          <w:sz w:val="24"/>
        </w:rPr>
        <w:t>of</w:t>
      </w:r>
      <w:r>
        <w:rPr>
          <w:spacing w:val="-7"/>
          <w:sz w:val="24"/>
        </w:rPr>
        <w:t xml:space="preserve"> </w:t>
      </w:r>
      <w:r>
        <w:rPr>
          <w:spacing w:val="-2"/>
          <w:sz w:val="24"/>
        </w:rPr>
        <w:t>directors</w:t>
      </w:r>
    </w:p>
    <w:p w14:paraId="698A47DE" w14:textId="77777777" w:rsidR="00685F40" w:rsidRDefault="00000000">
      <w:pPr>
        <w:pStyle w:val="ListParagraph"/>
        <w:numPr>
          <w:ilvl w:val="1"/>
          <w:numId w:val="10"/>
        </w:numPr>
        <w:tabs>
          <w:tab w:val="left" w:pos="777"/>
        </w:tabs>
        <w:spacing w:before="217" w:line="208" w:lineRule="auto"/>
        <w:ind w:right="366" w:firstLine="0"/>
        <w:rPr>
          <w:sz w:val="24"/>
        </w:rPr>
      </w:pPr>
      <w:r>
        <w:rPr>
          <w:sz w:val="24"/>
        </w:rPr>
        <w:t>To</w:t>
      </w:r>
      <w:r>
        <w:rPr>
          <w:spacing w:val="34"/>
          <w:sz w:val="24"/>
        </w:rPr>
        <w:t xml:space="preserve"> </w:t>
      </w:r>
      <w:r>
        <w:rPr>
          <w:sz w:val="24"/>
        </w:rPr>
        <w:t>lay</w:t>
      </w:r>
      <w:r>
        <w:rPr>
          <w:spacing w:val="27"/>
          <w:sz w:val="24"/>
        </w:rPr>
        <w:t xml:space="preserve"> </w:t>
      </w:r>
      <w:r>
        <w:rPr>
          <w:sz w:val="24"/>
        </w:rPr>
        <w:t>out</w:t>
      </w:r>
      <w:r>
        <w:rPr>
          <w:spacing w:val="34"/>
          <w:sz w:val="24"/>
        </w:rPr>
        <w:t xml:space="preserve"> </w:t>
      </w:r>
      <w:r>
        <w:rPr>
          <w:sz w:val="24"/>
        </w:rPr>
        <w:t>remuneration</w:t>
      </w:r>
      <w:r>
        <w:rPr>
          <w:spacing w:val="36"/>
          <w:sz w:val="24"/>
        </w:rPr>
        <w:t xml:space="preserve"> </w:t>
      </w:r>
      <w:r>
        <w:rPr>
          <w:sz w:val="24"/>
        </w:rPr>
        <w:t>principles</w:t>
      </w:r>
      <w:r>
        <w:rPr>
          <w:spacing w:val="34"/>
          <w:sz w:val="24"/>
        </w:rPr>
        <w:t xml:space="preserve"> </w:t>
      </w:r>
      <w:r>
        <w:rPr>
          <w:sz w:val="24"/>
        </w:rPr>
        <w:t>for</w:t>
      </w:r>
      <w:r>
        <w:rPr>
          <w:spacing w:val="34"/>
          <w:sz w:val="24"/>
        </w:rPr>
        <w:t xml:space="preserve"> </w:t>
      </w:r>
      <w:r>
        <w:rPr>
          <w:sz w:val="24"/>
        </w:rPr>
        <w:t>employees</w:t>
      </w:r>
      <w:r>
        <w:rPr>
          <w:spacing w:val="34"/>
          <w:sz w:val="24"/>
        </w:rPr>
        <w:t xml:space="preserve"> </w:t>
      </w:r>
      <w:r>
        <w:rPr>
          <w:sz w:val="24"/>
        </w:rPr>
        <w:t>linked</w:t>
      </w:r>
      <w:r>
        <w:rPr>
          <w:spacing w:val="34"/>
          <w:sz w:val="24"/>
        </w:rPr>
        <w:t xml:space="preserve"> </w:t>
      </w:r>
      <w:r>
        <w:rPr>
          <w:sz w:val="24"/>
        </w:rPr>
        <w:t>to</w:t>
      </w:r>
      <w:r>
        <w:rPr>
          <w:spacing w:val="31"/>
          <w:sz w:val="24"/>
        </w:rPr>
        <w:t xml:space="preserve"> </w:t>
      </w:r>
      <w:r>
        <w:rPr>
          <w:sz w:val="24"/>
        </w:rPr>
        <w:t>their</w:t>
      </w:r>
      <w:r>
        <w:rPr>
          <w:spacing w:val="32"/>
          <w:sz w:val="24"/>
        </w:rPr>
        <w:t xml:space="preserve"> </w:t>
      </w:r>
      <w:r>
        <w:rPr>
          <w:sz w:val="24"/>
        </w:rPr>
        <w:t>effort,</w:t>
      </w:r>
      <w:r>
        <w:rPr>
          <w:spacing w:val="34"/>
          <w:sz w:val="24"/>
        </w:rPr>
        <w:t xml:space="preserve"> </w:t>
      </w:r>
      <w:r>
        <w:rPr>
          <w:sz w:val="24"/>
        </w:rPr>
        <w:t>performance</w:t>
      </w:r>
      <w:r>
        <w:rPr>
          <w:spacing w:val="30"/>
          <w:sz w:val="24"/>
        </w:rPr>
        <w:t xml:space="preserve"> </w:t>
      </w:r>
      <w:r>
        <w:rPr>
          <w:sz w:val="24"/>
        </w:rPr>
        <w:t>and achievement relating to the Company’s goals.</w:t>
      </w:r>
    </w:p>
    <w:p w14:paraId="78F40BE0" w14:textId="77777777" w:rsidR="00685F40" w:rsidRDefault="00000000">
      <w:pPr>
        <w:pStyle w:val="ListParagraph"/>
        <w:numPr>
          <w:ilvl w:val="1"/>
          <w:numId w:val="10"/>
        </w:numPr>
        <w:tabs>
          <w:tab w:val="left" w:pos="782"/>
        </w:tabs>
        <w:spacing w:before="218" w:line="208" w:lineRule="auto"/>
        <w:ind w:left="239" w:right="361" w:firstLine="0"/>
        <w:rPr>
          <w:sz w:val="24"/>
        </w:rPr>
      </w:pPr>
      <w:r>
        <w:rPr>
          <w:sz w:val="24"/>
        </w:rPr>
        <w:t>To</w:t>
      </w:r>
      <w:r>
        <w:rPr>
          <w:spacing w:val="80"/>
          <w:sz w:val="24"/>
        </w:rPr>
        <w:t xml:space="preserve"> </w:t>
      </w:r>
      <w:r>
        <w:rPr>
          <w:sz w:val="24"/>
        </w:rPr>
        <w:t>recommend</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board,</w:t>
      </w:r>
      <w:r>
        <w:rPr>
          <w:spacing w:val="80"/>
          <w:sz w:val="24"/>
        </w:rPr>
        <w:t xml:space="preserve"> </w:t>
      </w:r>
      <w:r>
        <w:rPr>
          <w:sz w:val="24"/>
        </w:rPr>
        <w:t>all</w:t>
      </w:r>
      <w:r>
        <w:rPr>
          <w:spacing w:val="80"/>
          <w:sz w:val="24"/>
        </w:rPr>
        <w:t xml:space="preserve"> </w:t>
      </w:r>
      <w:r>
        <w:rPr>
          <w:sz w:val="24"/>
        </w:rPr>
        <w:t>remuneration,</w:t>
      </w:r>
      <w:r>
        <w:rPr>
          <w:spacing w:val="80"/>
          <w:sz w:val="24"/>
        </w:rPr>
        <w:t xml:space="preserve"> </w:t>
      </w:r>
      <w:r>
        <w:rPr>
          <w:sz w:val="24"/>
        </w:rPr>
        <w:t>in</w:t>
      </w:r>
      <w:r>
        <w:rPr>
          <w:spacing w:val="80"/>
          <w:sz w:val="24"/>
        </w:rPr>
        <w:t xml:space="preserve"> </w:t>
      </w:r>
      <w:r>
        <w:rPr>
          <w:sz w:val="24"/>
        </w:rPr>
        <w:t>whatever</w:t>
      </w:r>
      <w:r>
        <w:rPr>
          <w:spacing w:val="80"/>
          <w:sz w:val="24"/>
        </w:rPr>
        <w:t xml:space="preserve"> </w:t>
      </w:r>
      <w:r>
        <w:rPr>
          <w:sz w:val="24"/>
        </w:rPr>
        <w:t>form,</w:t>
      </w:r>
      <w:r>
        <w:rPr>
          <w:spacing w:val="78"/>
          <w:sz w:val="24"/>
        </w:rPr>
        <w:t xml:space="preserve"> </w:t>
      </w:r>
      <w:r>
        <w:rPr>
          <w:sz w:val="24"/>
        </w:rPr>
        <w:t>payable</w:t>
      </w:r>
      <w:r>
        <w:rPr>
          <w:spacing w:val="80"/>
          <w:sz w:val="24"/>
        </w:rPr>
        <w:t xml:space="preserve"> </w:t>
      </w:r>
      <w:r>
        <w:rPr>
          <w:sz w:val="24"/>
        </w:rPr>
        <w:t>to</w:t>
      </w:r>
      <w:r>
        <w:rPr>
          <w:spacing w:val="80"/>
          <w:sz w:val="24"/>
        </w:rPr>
        <w:t xml:space="preserve"> </w:t>
      </w:r>
      <w:r>
        <w:rPr>
          <w:sz w:val="24"/>
        </w:rPr>
        <w:t xml:space="preserve">senior </w:t>
      </w:r>
      <w:r>
        <w:rPr>
          <w:spacing w:val="-2"/>
          <w:sz w:val="24"/>
        </w:rPr>
        <w:t>management.</w:t>
      </w:r>
    </w:p>
    <w:p w14:paraId="457896B9" w14:textId="77777777" w:rsidR="00685F40" w:rsidRDefault="00000000">
      <w:pPr>
        <w:pStyle w:val="BodyText"/>
        <w:spacing w:before="52" w:line="288" w:lineRule="auto"/>
        <w:ind w:left="239"/>
      </w:pPr>
      <w:r>
        <w:t>Note:</w:t>
      </w:r>
      <w:r>
        <w:rPr>
          <w:spacing w:val="64"/>
        </w:rPr>
        <w:t xml:space="preserve"> </w:t>
      </w:r>
      <w:r>
        <w:t>While</w:t>
      </w:r>
      <w:r>
        <w:rPr>
          <w:spacing w:val="64"/>
        </w:rPr>
        <w:t xml:space="preserve"> </w:t>
      </w:r>
      <w:r>
        <w:t>formulating</w:t>
      </w:r>
      <w:r>
        <w:rPr>
          <w:spacing w:val="40"/>
        </w:rPr>
        <w:t xml:space="preserve"> </w:t>
      </w:r>
      <w:r>
        <w:t>the</w:t>
      </w:r>
      <w:r>
        <w:rPr>
          <w:spacing w:val="40"/>
        </w:rPr>
        <w:t xml:space="preserve"> </w:t>
      </w:r>
      <w:r>
        <w:t>policy</w:t>
      </w:r>
      <w:r>
        <w:rPr>
          <w:spacing w:val="40"/>
        </w:rPr>
        <w:t xml:space="preserve"> </w:t>
      </w:r>
      <w:r>
        <w:t>following</w:t>
      </w:r>
      <w:r>
        <w:rPr>
          <w:spacing w:val="63"/>
        </w:rPr>
        <w:t xml:space="preserve"> </w:t>
      </w:r>
      <w:r>
        <w:t>as</w:t>
      </w:r>
      <w:r>
        <w:rPr>
          <w:spacing w:val="63"/>
        </w:rPr>
        <w:t xml:space="preserve"> </w:t>
      </w:r>
      <w:r>
        <w:t>in</w:t>
      </w:r>
      <w:r>
        <w:rPr>
          <w:spacing w:val="63"/>
        </w:rPr>
        <w:t xml:space="preserve"> </w:t>
      </w:r>
      <w:r>
        <w:t>compliance</w:t>
      </w:r>
      <w:r>
        <w:rPr>
          <w:spacing w:val="40"/>
        </w:rPr>
        <w:t xml:space="preserve"> </w:t>
      </w:r>
      <w:r>
        <w:t>with</w:t>
      </w:r>
      <w:r>
        <w:rPr>
          <w:spacing w:val="40"/>
        </w:rPr>
        <w:t xml:space="preserve"> </w:t>
      </w:r>
      <w:r>
        <w:t>the</w:t>
      </w:r>
      <w:r>
        <w:rPr>
          <w:spacing w:val="40"/>
        </w:rPr>
        <w:t xml:space="preserve"> </w:t>
      </w:r>
      <w:r>
        <w:t>requirements</w:t>
      </w:r>
      <w:r>
        <w:rPr>
          <w:spacing w:val="63"/>
        </w:rPr>
        <w:t xml:space="preserve"> </w:t>
      </w:r>
      <w:r>
        <w:t>of</w:t>
      </w:r>
      <w:r>
        <w:rPr>
          <w:spacing w:val="63"/>
        </w:rPr>
        <w:t xml:space="preserve"> </w:t>
      </w:r>
      <w:r>
        <w:t>the Companies Act 2013 has been ensured:</w:t>
      </w:r>
    </w:p>
    <w:p w14:paraId="3E3B04E8" w14:textId="77777777" w:rsidR="00685F40" w:rsidRDefault="00000000">
      <w:pPr>
        <w:pStyle w:val="ListParagraph"/>
        <w:numPr>
          <w:ilvl w:val="0"/>
          <w:numId w:val="8"/>
        </w:numPr>
        <w:tabs>
          <w:tab w:val="left" w:pos="599"/>
        </w:tabs>
        <w:spacing w:line="288" w:lineRule="auto"/>
        <w:ind w:left="239" w:right="169" w:firstLine="0"/>
        <w:jc w:val="both"/>
        <w:rPr>
          <w:sz w:val="24"/>
        </w:rPr>
      </w:pPr>
      <w:r>
        <w:rPr>
          <w:sz w:val="24"/>
        </w:rPr>
        <w:t>The level and composition of remuneration is reasonable and sufficient to attract, retain and motivate directors of the quality required to run the company successfully;</w:t>
      </w:r>
    </w:p>
    <w:p w14:paraId="79381FFB" w14:textId="77777777" w:rsidR="00685F40" w:rsidRDefault="00000000">
      <w:pPr>
        <w:pStyle w:val="ListParagraph"/>
        <w:numPr>
          <w:ilvl w:val="0"/>
          <w:numId w:val="8"/>
        </w:numPr>
        <w:tabs>
          <w:tab w:val="left" w:pos="652"/>
        </w:tabs>
        <w:spacing w:line="288" w:lineRule="auto"/>
        <w:ind w:left="239" w:right="170" w:firstLine="0"/>
        <w:jc w:val="both"/>
        <w:rPr>
          <w:sz w:val="24"/>
        </w:rPr>
      </w:pPr>
      <w:r>
        <w:rPr>
          <w:sz w:val="24"/>
        </w:rPr>
        <w:t>Relationship of remuneration to performance is clear and meets appropriate performance benchmarks; and</w:t>
      </w:r>
    </w:p>
    <w:p w14:paraId="792FC901" w14:textId="77777777" w:rsidR="00685F40" w:rsidRDefault="00000000">
      <w:pPr>
        <w:pStyle w:val="ListParagraph"/>
        <w:numPr>
          <w:ilvl w:val="0"/>
          <w:numId w:val="8"/>
        </w:numPr>
        <w:tabs>
          <w:tab w:val="left" w:pos="567"/>
        </w:tabs>
        <w:spacing w:line="288" w:lineRule="auto"/>
        <w:ind w:left="239" w:right="170" w:firstLine="0"/>
        <w:jc w:val="both"/>
        <w:rPr>
          <w:sz w:val="24"/>
        </w:rPr>
      </w:pPr>
      <w:r>
        <w:rPr>
          <w:sz w:val="24"/>
        </w:rPr>
        <w:t>Remuneration to directors, key</w:t>
      </w:r>
      <w:r>
        <w:rPr>
          <w:spacing w:val="-1"/>
          <w:sz w:val="24"/>
        </w:rPr>
        <w:t xml:space="preserve"> </w:t>
      </w:r>
      <w:r>
        <w:rPr>
          <w:sz w:val="24"/>
        </w:rPr>
        <w:t>managerial personnel and senior management involves a balance between fixed and incentive pay reflecting short and long-term performance objectives appropriate to the working of the company and its goals:</w:t>
      </w:r>
    </w:p>
    <w:p w14:paraId="393F3010" w14:textId="77777777" w:rsidR="00685F40" w:rsidRDefault="00000000">
      <w:pPr>
        <w:pStyle w:val="Heading1"/>
        <w:numPr>
          <w:ilvl w:val="0"/>
          <w:numId w:val="10"/>
        </w:numPr>
        <w:tabs>
          <w:tab w:val="left" w:pos="621"/>
        </w:tabs>
        <w:spacing w:before="131"/>
        <w:ind w:left="621" w:hanging="382"/>
        <w:jc w:val="both"/>
      </w:pPr>
      <w:r>
        <w:t>Constitution</w:t>
      </w:r>
      <w:r>
        <w:rPr>
          <w:spacing w:val="-13"/>
        </w:rPr>
        <w:t xml:space="preserve"> </w:t>
      </w:r>
      <w:r>
        <w:t>of</w:t>
      </w:r>
      <w:r>
        <w:rPr>
          <w:spacing w:val="-11"/>
        </w:rPr>
        <w:t xml:space="preserve"> </w:t>
      </w:r>
      <w:r>
        <w:t>the</w:t>
      </w:r>
      <w:r>
        <w:rPr>
          <w:spacing w:val="-12"/>
        </w:rPr>
        <w:t xml:space="preserve"> </w:t>
      </w:r>
      <w:r>
        <w:t>Nomination</w:t>
      </w:r>
      <w:r>
        <w:rPr>
          <w:spacing w:val="-13"/>
        </w:rPr>
        <w:t xml:space="preserve"> </w:t>
      </w:r>
      <w:r>
        <w:t>and</w:t>
      </w:r>
      <w:r>
        <w:rPr>
          <w:spacing w:val="-15"/>
        </w:rPr>
        <w:t xml:space="preserve"> </w:t>
      </w:r>
      <w:r>
        <w:t>Remuneration</w:t>
      </w:r>
      <w:r>
        <w:rPr>
          <w:spacing w:val="-13"/>
        </w:rPr>
        <w:t xml:space="preserve"> </w:t>
      </w:r>
      <w:r>
        <w:rPr>
          <w:spacing w:val="-2"/>
        </w:rPr>
        <w:t>Committee</w:t>
      </w:r>
    </w:p>
    <w:p w14:paraId="4823A3AA" w14:textId="77777777" w:rsidR="00685F40" w:rsidRDefault="00000000">
      <w:pPr>
        <w:pStyle w:val="BodyText"/>
        <w:spacing w:before="210" w:line="208" w:lineRule="auto"/>
        <w:ind w:left="239" w:right="505"/>
      </w:pPr>
      <w:r>
        <w:t>The Board has constituted the “Nomination and Remuneration Committee” which is in line with the requirements under the Act, 2013 and SEBI (LODR) Regulations, 2015.</w:t>
      </w:r>
    </w:p>
    <w:p w14:paraId="1A4A8009" w14:textId="77777777" w:rsidR="00685F40" w:rsidRDefault="00000000">
      <w:pPr>
        <w:pStyle w:val="BodyText"/>
        <w:spacing w:before="191"/>
        <w:ind w:left="239"/>
      </w:pPr>
      <w:r>
        <w:t>The</w:t>
      </w:r>
      <w:r>
        <w:rPr>
          <w:spacing w:val="-7"/>
        </w:rPr>
        <w:t xml:space="preserve"> </w:t>
      </w:r>
      <w:r>
        <w:t>Board</w:t>
      </w:r>
      <w:r>
        <w:rPr>
          <w:spacing w:val="-4"/>
        </w:rPr>
        <w:t xml:space="preserve"> </w:t>
      </w:r>
      <w:r>
        <w:t>has</w:t>
      </w:r>
      <w:r>
        <w:rPr>
          <w:spacing w:val="-5"/>
        </w:rPr>
        <w:t xml:space="preserve"> </w:t>
      </w:r>
      <w:r>
        <w:t>authority</w:t>
      </w:r>
      <w:r>
        <w:rPr>
          <w:spacing w:val="-10"/>
        </w:rPr>
        <w:t xml:space="preserve"> </w:t>
      </w:r>
      <w:r>
        <w:t>to</w:t>
      </w:r>
      <w:r>
        <w:rPr>
          <w:spacing w:val="-7"/>
        </w:rPr>
        <w:t xml:space="preserve"> </w:t>
      </w:r>
      <w:r>
        <w:t>reconstitute</w:t>
      </w:r>
      <w:r>
        <w:rPr>
          <w:spacing w:val="-6"/>
        </w:rPr>
        <w:t xml:space="preserve"> </w:t>
      </w:r>
      <w:r>
        <w:t>this</w:t>
      </w:r>
      <w:r>
        <w:rPr>
          <w:spacing w:val="-7"/>
        </w:rPr>
        <w:t xml:space="preserve"> </w:t>
      </w:r>
      <w:r>
        <w:t>Committee</w:t>
      </w:r>
      <w:r>
        <w:rPr>
          <w:spacing w:val="-8"/>
        </w:rPr>
        <w:t xml:space="preserve"> </w:t>
      </w:r>
      <w:r>
        <w:t>from</w:t>
      </w:r>
      <w:r>
        <w:rPr>
          <w:spacing w:val="-6"/>
        </w:rPr>
        <w:t xml:space="preserve"> </w:t>
      </w:r>
      <w:r>
        <w:t>time</w:t>
      </w:r>
      <w:r>
        <w:rPr>
          <w:spacing w:val="-9"/>
        </w:rPr>
        <w:t xml:space="preserve"> </w:t>
      </w:r>
      <w:r>
        <w:t>to</w:t>
      </w:r>
      <w:r>
        <w:rPr>
          <w:spacing w:val="-6"/>
        </w:rPr>
        <w:t xml:space="preserve"> </w:t>
      </w:r>
      <w:r>
        <w:rPr>
          <w:spacing w:val="-2"/>
        </w:rPr>
        <w:t>time.</w:t>
      </w:r>
    </w:p>
    <w:p w14:paraId="371E937D" w14:textId="77777777" w:rsidR="00685F40" w:rsidRDefault="00000000">
      <w:pPr>
        <w:pStyle w:val="Heading1"/>
        <w:numPr>
          <w:ilvl w:val="0"/>
          <w:numId w:val="10"/>
        </w:numPr>
        <w:tabs>
          <w:tab w:val="left" w:pos="621"/>
        </w:tabs>
        <w:spacing w:before="196"/>
        <w:ind w:left="621" w:hanging="382"/>
        <w:jc w:val="both"/>
      </w:pPr>
      <w:r>
        <w:t>Key</w:t>
      </w:r>
      <w:r>
        <w:rPr>
          <w:spacing w:val="-8"/>
        </w:rPr>
        <w:t xml:space="preserve"> </w:t>
      </w:r>
      <w:r>
        <w:rPr>
          <w:spacing w:val="-2"/>
        </w:rPr>
        <w:t>Definitions</w:t>
      </w:r>
    </w:p>
    <w:p w14:paraId="2B0D016C" w14:textId="77777777" w:rsidR="00685F40" w:rsidRDefault="00000000">
      <w:pPr>
        <w:pStyle w:val="BodyText"/>
        <w:spacing w:before="209"/>
        <w:ind w:left="239"/>
      </w:pPr>
      <w:r>
        <w:rPr>
          <w:b/>
        </w:rPr>
        <w:t>‘Board’</w:t>
      </w:r>
      <w:r>
        <w:rPr>
          <w:b/>
          <w:spacing w:val="-7"/>
        </w:rPr>
        <w:t xml:space="preserve"> </w:t>
      </w:r>
      <w:r>
        <w:t>means</w:t>
      </w:r>
      <w:r>
        <w:rPr>
          <w:spacing w:val="-4"/>
        </w:rPr>
        <w:t xml:space="preserve"> </w:t>
      </w:r>
      <w:r>
        <w:t>Board</w:t>
      </w:r>
      <w:r>
        <w:rPr>
          <w:spacing w:val="-7"/>
        </w:rPr>
        <w:t xml:space="preserve"> </w:t>
      </w:r>
      <w:r>
        <w:t>of</w:t>
      </w:r>
      <w:r>
        <w:rPr>
          <w:spacing w:val="-3"/>
        </w:rPr>
        <w:t xml:space="preserve"> </w:t>
      </w:r>
      <w:r>
        <w:t>Directors</w:t>
      </w:r>
      <w:r>
        <w:rPr>
          <w:spacing w:val="-9"/>
        </w:rPr>
        <w:t xml:space="preserve"> </w:t>
      </w:r>
      <w:r>
        <w:t>of</w:t>
      </w:r>
      <w:r>
        <w:rPr>
          <w:spacing w:val="-7"/>
        </w:rPr>
        <w:t xml:space="preserve"> </w:t>
      </w:r>
      <w:r>
        <w:t>the</w:t>
      </w:r>
      <w:r>
        <w:rPr>
          <w:spacing w:val="-7"/>
        </w:rPr>
        <w:t xml:space="preserve"> </w:t>
      </w:r>
      <w:r>
        <w:rPr>
          <w:spacing w:val="-2"/>
        </w:rPr>
        <w:t>Company.</w:t>
      </w:r>
    </w:p>
    <w:p w14:paraId="2CFC4C00" w14:textId="77777777" w:rsidR="00685F40" w:rsidRDefault="00000000">
      <w:pPr>
        <w:spacing w:before="156"/>
        <w:ind w:left="239"/>
        <w:rPr>
          <w:sz w:val="24"/>
        </w:rPr>
      </w:pPr>
      <w:r>
        <w:rPr>
          <w:b/>
          <w:sz w:val="24"/>
        </w:rPr>
        <w:t>‘Directors’</w:t>
      </w:r>
      <w:r>
        <w:rPr>
          <w:b/>
          <w:spacing w:val="-8"/>
          <w:sz w:val="24"/>
        </w:rPr>
        <w:t xml:space="preserve"> </w:t>
      </w:r>
      <w:r>
        <w:rPr>
          <w:sz w:val="24"/>
        </w:rPr>
        <w:t>means</w:t>
      </w:r>
      <w:r>
        <w:rPr>
          <w:spacing w:val="-6"/>
          <w:sz w:val="24"/>
        </w:rPr>
        <w:t xml:space="preserve"> </w:t>
      </w:r>
      <w:r>
        <w:rPr>
          <w:sz w:val="24"/>
        </w:rPr>
        <w:t>Directors</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Company.</w:t>
      </w:r>
    </w:p>
    <w:p w14:paraId="65FC6594" w14:textId="77777777" w:rsidR="00685F40" w:rsidRDefault="00685F40">
      <w:pPr>
        <w:pStyle w:val="BodyText"/>
        <w:spacing w:before="4"/>
        <w:ind w:left="0"/>
      </w:pPr>
    </w:p>
    <w:p w14:paraId="1ED1C6D8" w14:textId="77777777" w:rsidR="00685F40" w:rsidRDefault="00000000">
      <w:pPr>
        <w:pStyle w:val="BodyText"/>
        <w:spacing w:line="192" w:lineRule="auto"/>
        <w:ind w:left="239"/>
      </w:pPr>
      <w:r>
        <w:rPr>
          <w:b/>
        </w:rPr>
        <w:t xml:space="preserve">‘Committee’ means </w:t>
      </w:r>
      <w:r>
        <w:t>Nomination and Remuneration Committee of the Company</w:t>
      </w:r>
      <w:r>
        <w:rPr>
          <w:spacing w:val="-2"/>
        </w:rPr>
        <w:t xml:space="preserve"> </w:t>
      </w:r>
      <w:r>
        <w:t>as constituted or reconstituted</w:t>
      </w:r>
      <w:r>
        <w:rPr>
          <w:spacing w:val="-14"/>
        </w:rPr>
        <w:t xml:space="preserve"> </w:t>
      </w:r>
      <w:r>
        <w:t>by</w:t>
      </w:r>
      <w:r>
        <w:rPr>
          <w:spacing w:val="-9"/>
        </w:rPr>
        <w:t xml:space="preserve"> </w:t>
      </w:r>
      <w:r>
        <w:t>the</w:t>
      </w:r>
      <w:r>
        <w:rPr>
          <w:spacing w:val="-10"/>
        </w:rPr>
        <w:t xml:space="preserve"> </w:t>
      </w:r>
      <w:r>
        <w:t>Board,</w:t>
      </w:r>
      <w:r>
        <w:rPr>
          <w:spacing w:val="-14"/>
        </w:rPr>
        <w:t xml:space="preserve"> </w:t>
      </w:r>
      <w:r>
        <w:t>in</w:t>
      </w:r>
      <w:r>
        <w:rPr>
          <w:spacing w:val="-5"/>
        </w:rPr>
        <w:t xml:space="preserve"> </w:t>
      </w:r>
      <w:r>
        <w:t>accordance</w:t>
      </w:r>
      <w:r>
        <w:rPr>
          <w:spacing w:val="-10"/>
        </w:rPr>
        <w:t xml:space="preserve"> </w:t>
      </w:r>
      <w:r>
        <w:t>with</w:t>
      </w:r>
      <w:r>
        <w:rPr>
          <w:spacing w:val="-14"/>
        </w:rPr>
        <w:t xml:space="preserve"> </w:t>
      </w:r>
      <w:r>
        <w:t>the</w:t>
      </w:r>
      <w:r>
        <w:rPr>
          <w:spacing w:val="-8"/>
        </w:rPr>
        <w:t xml:space="preserve"> </w:t>
      </w:r>
      <w:r>
        <w:t>Act</w:t>
      </w:r>
      <w:r>
        <w:rPr>
          <w:spacing w:val="-9"/>
        </w:rPr>
        <w:t xml:space="preserve"> </w:t>
      </w:r>
      <w:r>
        <w:t>and</w:t>
      </w:r>
      <w:r>
        <w:rPr>
          <w:spacing w:val="-9"/>
        </w:rPr>
        <w:t xml:space="preserve"> </w:t>
      </w:r>
      <w:r>
        <w:t>rules</w:t>
      </w:r>
      <w:r>
        <w:rPr>
          <w:spacing w:val="-5"/>
        </w:rPr>
        <w:t xml:space="preserve"> </w:t>
      </w:r>
      <w:r>
        <w:t>made</w:t>
      </w:r>
      <w:r>
        <w:rPr>
          <w:spacing w:val="-10"/>
        </w:rPr>
        <w:t xml:space="preserve"> </w:t>
      </w:r>
      <w:r>
        <w:t>thereunder.</w:t>
      </w:r>
    </w:p>
    <w:p w14:paraId="70C60B68" w14:textId="15EE6E93" w:rsidR="00685F40" w:rsidRDefault="00000000">
      <w:pPr>
        <w:pStyle w:val="Heading1"/>
        <w:spacing w:before="183"/>
        <w:ind w:left="239"/>
      </w:pPr>
      <w:r>
        <w:t>‘Company’</w:t>
      </w:r>
      <w:r>
        <w:rPr>
          <w:spacing w:val="-12"/>
        </w:rPr>
        <w:t xml:space="preserve"> </w:t>
      </w:r>
      <w:r>
        <w:rPr>
          <w:b w:val="0"/>
        </w:rPr>
        <w:t>means</w:t>
      </w:r>
      <w:r>
        <w:rPr>
          <w:b w:val="0"/>
          <w:spacing w:val="-12"/>
        </w:rPr>
        <w:t xml:space="preserve"> </w:t>
      </w:r>
      <w:r w:rsidR="004612FB" w:rsidRPr="004612FB">
        <w:t>ERP Soft Systems Limited</w:t>
      </w:r>
    </w:p>
    <w:p w14:paraId="78B084CC" w14:textId="77777777" w:rsidR="00685F40" w:rsidRDefault="00685F40">
      <w:pPr>
        <w:pStyle w:val="BodyText"/>
        <w:spacing w:before="2"/>
        <w:ind w:left="0"/>
        <w:rPr>
          <w:b/>
        </w:rPr>
      </w:pPr>
    </w:p>
    <w:p w14:paraId="26E3753B" w14:textId="77777777" w:rsidR="00685F40" w:rsidRDefault="00000000">
      <w:pPr>
        <w:pStyle w:val="BodyText"/>
        <w:spacing w:line="242" w:lineRule="auto"/>
      </w:pPr>
      <w:r>
        <w:rPr>
          <w:b/>
        </w:rPr>
        <w:t>‘Independent</w:t>
      </w:r>
      <w:r>
        <w:rPr>
          <w:b/>
          <w:spacing w:val="33"/>
        </w:rPr>
        <w:t xml:space="preserve"> </w:t>
      </w:r>
      <w:r>
        <w:rPr>
          <w:b/>
        </w:rPr>
        <w:t>Director’</w:t>
      </w:r>
      <w:r>
        <w:rPr>
          <w:b/>
          <w:spacing w:val="37"/>
        </w:rPr>
        <w:t xml:space="preserve"> </w:t>
      </w:r>
      <w:r>
        <w:t>means</w:t>
      </w:r>
      <w:r>
        <w:rPr>
          <w:spacing w:val="36"/>
        </w:rPr>
        <w:t xml:space="preserve"> </w:t>
      </w:r>
      <w:r>
        <w:t>a</w:t>
      </w:r>
      <w:r>
        <w:rPr>
          <w:spacing w:val="33"/>
        </w:rPr>
        <w:t xml:space="preserve"> </w:t>
      </w:r>
      <w:r>
        <w:t>Director</w:t>
      </w:r>
      <w:r>
        <w:rPr>
          <w:spacing w:val="33"/>
        </w:rPr>
        <w:t xml:space="preserve"> </w:t>
      </w:r>
      <w:r>
        <w:t>referred</w:t>
      </w:r>
      <w:r>
        <w:rPr>
          <w:spacing w:val="33"/>
        </w:rPr>
        <w:t xml:space="preserve"> </w:t>
      </w:r>
      <w:r>
        <w:t>to</w:t>
      </w:r>
      <w:r>
        <w:rPr>
          <w:spacing w:val="33"/>
        </w:rPr>
        <w:t xml:space="preserve"> </w:t>
      </w:r>
      <w:r>
        <w:t>in</w:t>
      </w:r>
      <w:r>
        <w:rPr>
          <w:spacing w:val="33"/>
        </w:rPr>
        <w:t xml:space="preserve"> </w:t>
      </w:r>
      <w:r>
        <w:t>Section</w:t>
      </w:r>
      <w:r>
        <w:rPr>
          <w:spacing w:val="33"/>
        </w:rPr>
        <w:t xml:space="preserve"> </w:t>
      </w:r>
      <w:r>
        <w:t>149(6)</w:t>
      </w:r>
      <w:r>
        <w:rPr>
          <w:spacing w:val="33"/>
        </w:rPr>
        <w:t xml:space="preserve"> </w:t>
      </w:r>
      <w:r>
        <w:t>of</w:t>
      </w:r>
      <w:r>
        <w:rPr>
          <w:spacing w:val="33"/>
        </w:rPr>
        <w:t xml:space="preserve"> </w:t>
      </w:r>
      <w:r>
        <w:t>the</w:t>
      </w:r>
      <w:r>
        <w:rPr>
          <w:spacing w:val="33"/>
        </w:rPr>
        <w:t xml:space="preserve"> </w:t>
      </w:r>
      <w:r>
        <w:t>Companies</w:t>
      </w:r>
      <w:r>
        <w:rPr>
          <w:spacing w:val="33"/>
        </w:rPr>
        <w:t xml:space="preserve"> </w:t>
      </w:r>
      <w:r>
        <w:t>Act, 2013 read with rules made there under and SEBI (LODR) Regulations, 2015.</w:t>
      </w:r>
    </w:p>
    <w:p w14:paraId="7F151A4B" w14:textId="77777777" w:rsidR="00685F40" w:rsidRDefault="00685F40">
      <w:pPr>
        <w:pStyle w:val="BodyText"/>
        <w:spacing w:before="2"/>
        <w:ind w:left="0"/>
      </w:pPr>
    </w:p>
    <w:p w14:paraId="679EA27C" w14:textId="77777777" w:rsidR="00685F40" w:rsidRDefault="00000000">
      <w:pPr>
        <w:pStyle w:val="Heading1"/>
        <w:rPr>
          <w:b w:val="0"/>
        </w:rPr>
      </w:pPr>
      <w:r>
        <w:t>‘Key</w:t>
      </w:r>
      <w:r>
        <w:rPr>
          <w:spacing w:val="-10"/>
        </w:rPr>
        <w:t xml:space="preserve"> </w:t>
      </w:r>
      <w:r>
        <w:t>Managerial</w:t>
      </w:r>
      <w:r>
        <w:rPr>
          <w:spacing w:val="-8"/>
        </w:rPr>
        <w:t xml:space="preserve"> </w:t>
      </w:r>
      <w:r>
        <w:t>Personnel</w:t>
      </w:r>
      <w:r>
        <w:rPr>
          <w:spacing w:val="-12"/>
        </w:rPr>
        <w:t xml:space="preserve"> </w:t>
      </w:r>
      <w:r>
        <w:t>(KMP)’</w:t>
      </w:r>
      <w:r>
        <w:rPr>
          <w:spacing w:val="-9"/>
        </w:rPr>
        <w:t xml:space="preserve"> </w:t>
      </w:r>
      <w:r>
        <w:rPr>
          <w:b w:val="0"/>
          <w:spacing w:val="-2"/>
        </w:rPr>
        <w:t>means-</w:t>
      </w:r>
    </w:p>
    <w:p w14:paraId="4BCC56F9" w14:textId="77777777" w:rsidR="00685F40" w:rsidRDefault="00000000">
      <w:pPr>
        <w:pStyle w:val="ListParagraph"/>
        <w:numPr>
          <w:ilvl w:val="0"/>
          <w:numId w:val="7"/>
        </w:numPr>
        <w:tabs>
          <w:tab w:val="left" w:pos="618"/>
        </w:tabs>
        <w:spacing w:before="184" w:line="208" w:lineRule="auto"/>
        <w:ind w:right="277" w:hanging="379"/>
        <w:rPr>
          <w:sz w:val="24"/>
        </w:rPr>
      </w:pPr>
      <w:r>
        <w:rPr>
          <w:sz w:val="24"/>
        </w:rPr>
        <w:t>the Managing Director or the Chief Executive Officer or the Manager and in their absence, a</w:t>
      </w:r>
      <w:r>
        <w:rPr>
          <w:spacing w:val="80"/>
          <w:sz w:val="24"/>
        </w:rPr>
        <w:t xml:space="preserve"> </w:t>
      </w:r>
      <w:r>
        <w:rPr>
          <w:sz w:val="24"/>
        </w:rPr>
        <w:t>Whole-time Director;</w:t>
      </w:r>
    </w:p>
    <w:p w14:paraId="793165D2" w14:textId="77777777" w:rsidR="00685F40" w:rsidRDefault="00000000">
      <w:pPr>
        <w:pStyle w:val="ListParagraph"/>
        <w:numPr>
          <w:ilvl w:val="0"/>
          <w:numId w:val="7"/>
        </w:numPr>
        <w:tabs>
          <w:tab w:val="left" w:pos="617"/>
        </w:tabs>
        <w:spacing w:before="150"/>
        <w:ind w:left="617" w:hanging="377"/>
        <w:jc w:val="both"/>
        <w:rPr>
          <w:sz w:val="24"/>
        </w:rPr>
      </w:pPr>
      <w:r>
        <w:rPr>
          <w:sz w:val="24"/>
        </w:rPr>
        <w:t>the</w:t>
      </w:r>
      <w:r>
        <w:rPr>
          <w:spacing w:val="-7"/>
          <w:sz w:val="24"/>
        </w:rPr>
        <w:t xml:space="preserve"> </w:t>
      </w:r>
      <w:r>
        <w:rPr>
          <w:sz w:val="24"/>
        </w:rPr>
        <w:t>Chief</w:t>
      </w:r>
      <w:r>
        <w:rPr>
          <w:spacing w:val="-7"/>
          <w:sz w:val="24"/>
        </w:rPr>
        <w:t xml:space="preserve"> </w:t>
      </w:r>
      <w:r>
        <w:rPr>
          <w:sz w:val="24"/>
        </w:rPr>
        <w:t>Financial</w:t>
      </w:r>
      <w:r>
        <w:rPr>
          <w:spacing w:val="-7"/>
          <w:sz w:val="24"/>
        </w:rPr>
        <w:t xml:space="preserve"> </w:t>
      </w:r>
      <w:r>
        <w:rPr>
          <w:sz w:val="24"/>
        </w:rPr>
        <w:t>Officer</w:t>
      </w:r>
      <w:r>
        <w:rPr>
          <w:spacing w:val="-10"/>
          <w:sz w:val="24"/>
        </w:rPr>
        <w:t xml:space="preserve"> </w:t>
      </w:r>
      <w:r>
        <w:rPr>
          <w:spacing w:val="-4"/>
          <w:sz w:val="24"/>
        </w:rPr>
        <w:t>;and</w:t>
      </w:r>
    </w:p>
    <w:p w14:paraId="771C218C" w14:textId="77777777" w:rsidR="00685F40" w:rsidRDefault="00000000">
      <w:pPr>
        <w:pStyle w:val="ListParagraph"/>
        <w:numPr>
          <w:ilvl w:val="0"/>
          <w:numId w:val="7"/>
        </w:numPr>
        <w:tabs>
          <w:tab w:val="left" w:pos="668"/>
        </w:tabs>
        <w:spacing w:before="140"/>
        <w:ind w:left="668" w:hanging="428"/>
        <w:jc w:val="both"/>
        <w:rPr>
          <w:sz w:val="24"/>
        </w:rPr>
      </w:pPr>
      <w:r>
        <w:rPr>
          <w:sz w:val="24"/>
        </w:rPr>
        <w:t>The</w:t>
      </w:r>
      <w:r>
        <w:rPr>
          <w:spacing w:val="-7"/>
          <w:sz w:val="24"/>
        </w:rPr>
        <w:t xml:space="preserve"> </w:t>
      </w:r>
      <w:r>
        <w:rPr>
          <w:sz w:val="24"/>
        </w:rPr>
        <w:t>Company</w:t>
      </w:r>
      <w:r>
        <w:rPr>
          <w:spacing w:val="-11"/>
          <w:sz w:val="24"/>
        </w:rPr>
        <w:t xml:space="preserve"> </w:t>
      </w:r>
      <w:r>
        <w:rPr>
          <w:spacing w:val="-2"/>
          <w:sz w:val="24"/>
        </w:rPr>
        <w:t>Secretary.</w:t>
      </w:r>
    </w:p>
    <w:p w14:paraId="0D3FE63B" w14:textId="77777777" w:rsidR="00685F40" w:rsidRDefault="00685F40">
      <w:pPr>
        <w:pStyle w:val="ListParagraph"/>
        <w:rPr>
          <w:sz w:val="24"/>
        </w:rPr>
        <w:sectPr w:rsidR="00685F40">
          <w:footerReference w:type="default" r:id="rId7"/>
          <w:pgSz w:w="12240" w:h="15840"/>
          <w:pgMar w:top="1240" w:right="1080" w:bottom="1180" w:left="1080" w:header="0" w:footer="976" w:gutter="0"/>
          <w:cols w:space="720"/>
        </w:sectPr>
      </w:pPr>
    </w:p>
    <w:p w14:paraId="67702E56" w14:textId="77777777" w:rsidR="00685F40" w:rsidRDefault="00000000">
      <w:pPr>
        <w:pStyle w:val="BodyText"/>
        <w:spacing w:before="113" w:line="199" w:lineRule="auto"/>
        <w:ind w:right="269"/>
        <w:jc w:val="both"/>
      </w:pPr>
      <w:r>
        <w:rPr>
          <w:b/>
        </w:rPr>
        <w:lastRenderedPageBreak/>
        <w:t>Senior</w:t>
      </w:r>
      <w:r>
        <w:rPr>
          <w:b/>
          <w:spacing w:val="-3"/>
        </w:rPr>
        <w:t xml:space="preserve"> </w:t>
      </w:r>
      <w:r>
        <w:rPr>
          <w:b/>
        </w:rPr>
        <w:t xml:space="preserve">Management </w:t>
      </w:r>
      <w:r>
        <w:t>shall mean</w:t>
      </w:r>
      <w:r>
        <w:rPr>
          <w:spacing w:val="-3"/>
        </w:rPr>
        <w:t xml:space="preserve"> </w:t>
      </w:r>
      <w:r>
        <w:t>officers/personnel</w:t>
      </w:r>
      <w:r>
        <w:rPr>
          <w:spacing w:val="-2"/>
        </w:rPr>
        <w:t xml:space="preserve"> </w:t>
      </w:r>
      <w:r>
        <w:t>of</w:t>
      </w:r>
      <w:r>
        <w:rPr>
          <w:spacing w:val="-3"/>
        </w:rPr>
        <w:t xml:space="preserve"> </w:t>
      </w:r>
      <w:r>
        <w:t>the</w:t>
      </w:r>
      <w:r>
        <w:rPr>
          <w:spacing w:val="-3"/>
        </w:rPr>
        <w:t xml:space="preserve"> </w:t>
      </w:r>
      <w:r>
        <w:t>listed entity</w:t>
      </w:r>
      <w:r>
        <w:rPr>
          <w:spacing w:val="-5"/>
        </w:rPr>
        <w:t xml:space="preserve"> </w:t>
      </w:r>
      <w:r>
        <w:t>who are members of its core management team excluding board of directors and normally this shall comprise all members of management one level below the chief executive officer/managing director/whole time director/manager (including chief executive</w:t>
      </w:r>
      <w:r>
        <w:rPr>
          <w:spacing w:val="-1"/>
        </w:rPr>
        <w:t xml:space="preserve"> </w:t>
      </w:r>
      <w:r>
        <w:t>officer/manager, in case they</w:t>
      </w:r>
      <w:r>
        <w:rPr>
          <w:spacing w:val="-1"/>
        </w:rPr>
        <w:t xml:space="preserve"> </w:t>
      </w:r>
      <w:r>
        <w:t>are</w:t>
      </w:r>
      <w:r>
        <w:rPr>
          <w:spacing w:val="-1"/>
        </w:rPr>
        <w:t xml:space="preserve"> </w:t>
      </w:r>
      <w:r>
        <w:t>not part</w:t>
      </w:r>
      <w:r>
        <w:rPr>
          <w:spacing w:val="-1"/>
        </w:rPr>
        <w:t xml:space="preserve"> </w:t>
      </w:r>
      <w:r>
        <w:t>of the board) and shall specifically include company secretary and chief financial officer.</w:t>
      </w:r>
    </w:p>
    <w:p w14:paraId="55AE8F54" w14:textId="77777777" w:rsidR="00685F40" w:rsidRDefault="00685F40">
      <w:pPr>
        <w:pStyle w:val="BodyText"/>
        <w:spacing w:before="4"/>
        <w:ind w:left="0"/>
      </w:pPr>
    </w:p>
    <w:p w14:paraId="24BD6D8C" w14:textId="77777777" w:rsidR="00685F40" w:rsidRDefault="00000000">
      <w:pPr>
        <w:pStyle w:val="BodyText"/>
        <w:spacing w:line="199" w:lineRule="auto"/>
        <w:ind w:right="273"/>
        <w:jc w:val="both"/>
      </w:pPr>
      <w:r>
        <w:t>Unless the context otherwise requires, words and expressions used in this policy and not defined herein but</w:t>
      </w:r>
      <w:r>
        <w:rPr>
          <w:spacing w:val="-1"/>
        </w:rPr>
        <w:t xml:space="preserve"> </w:t>
      </w:r>
      <w:r>
        <w:t>defined</w:t>
      </w:r>
      <w:r>
        <w:rPr>
          <w:spacing w:val="-1"/>
        </w:rPr>
        <w:t xml:space="preserve"> </w:t>
      </w:r>
      <w:r>
        <w:t>in</w:t>
      </w:r>
      <w:r>
        <w:rPr>
          <w:spacing w:val="-1"/>
        </w:rPr>
        <w:t xml:space="preserve"> </w:t>
      </w:r>
      <w:r>
        <w:t>the</w:t>
      </w:r>
      <w:r>
        <w:rPr>
          <w:spacing w:val="-4"/>
        </w:rPr>
        <w:t xml:space="preserve"> </w:t>
      </w:r>
      <w:r>
        <w:t>Companies</w:t>
      </w:r>
      <w:r>
        <w:rPr>
          <w:spacing w:val="-3"/>
        </w:rPr>
        <w:t xml:space="preserve"> </w:t>
      </w:r>
      <w:r>
        <w:t>Act,</w:t>
      </w:r>
      <w:r>
        <w:rPr>
          <w:spacing w:val="-1"/>
        </w:rPr>
        <w:t xml:space="preserve"> </w:t>
      </w:r>
      <w:r>
        <w:t>2013</w:t>
      </w:r>
      <w:r>
        <w:rPr>
          <w:spacing w:val="-1"/>
        </w:rPr>
        <w:t xml:space="preserve"> </w:t>
      </w:r>
      <w:r>
        <w:t>and</w:t>
      </w:r>
      <w:r>
        <w:rPr>
          <w:spacing w:val="-1"/>
        </w:rPr>
        <w:t xml:space="preserve"> </w:t>
      </w:r>
      <w:r>
        <w:t>rules</w:t>
      </w:r>
      <w:r>
        <w:rPr>
          <w:spacing w:val="-1"/>
        </w:rPr>
        <w:t xml:space="preserve"> </w:t>
      </w:r>
      <w:r>
        <w:t>made</w:t>
      </w:r>
      <w:r>
        <w:rPr>
          <w:spacing w:val="-4"/>
        </w:rPr>
        <w:t xml:space="preserve"> </w:t>
      </w:r>
      <w:r>
        <w:t>thereunder</w:t>
      </w:r>
      <w:r>
        <w:rPr>
          <w:spacing w:val="-1"/>
        </w:rPr>
        <w:t xml:space="preserve"> </w:t>
      </w:r>
      <w:r>
        <w:t>as</w:t>
      </w:r>
      <w:r>
        <w:rPr>
          <w:spacing w:val="-1"/>
        </w:rPr>
        <w:t xml:space="preserve"> </w:t>
      </w:r>
      <w:r>
        <w:t>may</w:t>
      </w:r>
      <w:r>
        <w:rPr>
          <w:spacing w:val="-13"/>
        </w:rPr>
        <w:t xml:space="preserve"> </w:t>
      </w:r>
      <w:r>
        <w:t>be</w:t>
      </w:r>
      <w:r>
        <w:rPr>
          <w:spacing w:val="-5"/>
        </w:rPr>
        <w:t xml:space="preserve"> </w:t>
      </w:r>
      <w:r>
        <w:t>amended</w:t>
      </w:r>
      <w:r>
        <w:rPr>
          <w:spacing w:val="-1"/>
        </w:rPr>
        <w:t xml:space="preserve"> </w:t>
      </w:r>
      <w:r>
        <w:t>from time to time shall have the meaning respectively assigned to them therein.</w:t>
      </w:r>
    </w:p>
    <w:p w14:paraId="12205A25" w14:textId="77777777" w:rsidR="00685F40" w:rsidRDefault="00685F40">
      <w:pPr>
        <w:pStyle w:val="BodyText"/>
        <w:spacing w:before="151"/>
        <w:ind w:left="0"/>
      </w:pPr>
    </w:p>
    <w:p w14:paraId="7E2EFF73" w14:textId="77777777" w:rsidR="00685F40" w:rsidRDefault="00000000">
      <w:pPr>
        <w:pStyle w:val="Heading1"/>
      </w:pPr>
      <w:r>
        <w:rPr>
          <w:spacing w:val="-2"/>
        </w:rPr>
        <w:t>General</w:t>
      </w:r>
    </w:p>
    <w:p w14:paraId="6C0ADFF4" w14:textId="77777777" w:rsidR="00685F40" w:rsidRDefault="00000000">
      <w:pPr>
        <w:pStyle w:val="BodyText"/>
        <w:spacing w:before="180"/>
      </w:pPr>
      <w:r>
        <w:t>This</w:t>
      </w:r>
      <w:r>
        <w:rPr>
          <w:spacing w:val="-6"/>
        </w:rPr>
        <w:t xml:space="preserve"> </w:t>
      </w:r>
      <w:r>
        <w:t>Policy</w:t>
      </w:r>
      <w:r>
        <w:rPr>
          <w:spacing w:val="-11"/>
        </w:rPr>
        <w:t xml:space="preserve"> </w:t>
      </w:r>
      <w:r>
        <w:t>is</w:t>
      </w:r>
      <w:r>
        <w:rPr>
          <w:spacing w:val="-3"/>
        </w:rPr>
        <w:t xml:space="preserve"> </w:t>
      </w:r>
      <w:r>
        <w:t>divided</w:t>
      </w:r>
      <w:r>
        <w:rPr>
          <w:spacing w:val="-5"/>
        </w:rPr>
        <w:t xml:space="preserve"> </w:t>
      </w:r>
      <w:r>
        <w:t>in</w:t>
      </w:r>
      <w:r>
        <w:rPr>
          <w:spacing w:val="-2"/>
        </w:rPr>
        <w:t xml:space="preserve"> </w:t>
      </w:r>
      <w:r>
        <w:t>three</w:t>
      </w:r>
      <w:r>
        <w:rPr>
          <w:spacing w:val="-7"/>
        </w:rPr>
        <w:t xml:space="preserve"> </w:t>
      </w:r>
      <w:r>
        <w:t>parts:</w:t>
      </w:r>
      <w:r>
        <w:rPr>
          <w:spacing w:val="-6"/>
        </w:rPr>
        <w:t xml:space="preserve"> </w:t>
      </w:r>
      <w:r>
        <w:rPr>
          <w:spacing w:val="-10"/>
        </w:rPr>
        <w:t>-</w:t>
      </w:r>
    </w:p>
    <w:p w14:paraId="783E732C" w14:textId="77777777" w:rsidR="00685F40" w:rsidRDefault="00685F40">
      <w:pPr>
        <w:pStyle w:val="BodyText"/>
        <w:spacing w:before="151"/>
        <w:ind w:left="0"/>
      </w:pPr>
    </w:p>
    <w:p w14:paraId="0ED54F9B" w14:textId="77777777" w:rsidR="00685F40" w:rsidRDefault="00000000">
      <w:pPr>
        <w:pStyle w:val="BodyText"/>
        <w:spacing w:before="1" w:line="208" w:lineRule="auto"/>
        <w:ind w:right="505"/>
      </w:pPr>
      <w:r>
        <w:t>Part</w:t>
      </w:r>
      <w:r>
        <w:rPr>
          <w:spacing w:val="-3"/>
        </w:rPr>
        <w:t xml:space="preserve"> </w:t>
      </w:r>
      <w:r>
        <w:t>-</w:t>
      </w:r>
      <w:r>
        <w:rPr>
          <w:spacing w:val="-3"/>
        </w:rPr>
        <w:t xml:space="preserve"> </w:t>
      </w:r>
      <w:r>
        <w:t>A</w:t>
      </w:r>
      <w:r>
        <w:rPr>
          <w:spacing w:val="-5"/>
        </w:rPr>
        <w:t xml:space="preserve"> </w:t>
      </w:r>
      <w:r>
        <w:t>covers</w:t>
      </w:r>
      <w:r>
        <w:rPr>
          <w:spacing w:val="-5"/>
        </w:rPr>
        <w:t xml:space="preserve"> </w:t>
      </w:r>
      <w:r>
        <w:t>the</w:t>
      </w:r>
      <w:r>
        <w:rPr>
          <w:spacing w:val="-5"/>
        </w:rPr>
        <w:t xml:space="preserve"> </w:t>
      </w:r>
      <w:r>
        <w:t>matters</w:t>
      </w:r>
      <w:r>
        <w:rPr>
          <w:spacing w:val="-3"/>
        </w:rPr>
        <w:t xml:space="preserve"> </w:t>
      </w:r>
      <w:r>
        <w:t>to</w:t>
      </w:r>
      <w:r>
        <w:rPr>
          <w:spacing w:val="-3"/>
        </w:rPr>
        <w:t xml:space="preserve"> </w:t>
      </w:r>
      <w:r>
        <w:t>be</w:t>
      </w:r>
      <w:r>
        <w:rPr>
          <w:spacing w:val="-3"/>
        </w:rPr>
        <w:t xml:space="preserve"> </w:t>
      </w:r>
      <w:r>
        <w:t>dealt with</w:t>
      </w:r>
      <w:r>
        <w:rPr>
          <w:spacing w:val="-3"/>
        </w:rPr>
        <w:t xml:space="preserve"> </w:t>
      </w:r>
      <w:r>
        <w:t>and</w:t>
      </w:r>
      <w:r>
        <w:rPr>
          <w:spacing w:val="-3"/>
        </w:rPr>
        <w:t xml:space="preserve"> </w:t>
      </w:r>
      <w:r>
        <w:t>recommended</w:t>
      </w:r>
      <w:r>
        <w:rPr>
          <w:spacing w:val="-5"/>
        </w:rPr>
        <w:t xml:space="preserve"> </w:t>
      </w:r>
      <w:r>
        <w:t>by</w:t>
      </w:r>
      <w:r>
        <w:rPr>
          <w:spacing w:val="-7"/>
        </w:rPr>
        <w:t xml:space="preserve"> </w:t>
      </w:r>
      <w:r>
        <w:t>the</w:t>
      </w:r>
      <w:r>
        <w:rPr>
          <w:spacing w:val="-5"/>
        </w:rPr>
        <w:t xml:space="preserve"> </w:t>
      </w:r>
      <w:r>
        <w:t>Committee</w:t>
      </w:r>
      <w:r>
        <w:rPr>
          <w:spacing w:val="-7"/>
        </w:rPr>
        <w:t xml:space="preserve"> </w:t>
      </w:r>
      <w:r>
        <w:t>to the</w:t>
      </w:r>
      <w:r>
        <w:rPr>
          <w:spacing w:val="-3"/>
        </w:rPr>
        <w:t xml:space="preserve"> </w:t>
      </w:r>
      <w:r>
        <w:t>Board; Part - B covers the appointment and nomination; and</w:t>
      </w:r>
    </w:p>
    <w:p w14:paraId="285BA116" w14:textId="77777777" w:rsidR="00685F40" w:rsidRDefault="00000000">
      <w:pPr>
        <w:pStyle w:val="BodyText"/>
        <w:spacing w:line="251" w:lineRule="exact"/>
      </w:pPr>
      <w:r>
        <w:t>Part</w:t>
      </w:r>
      <w:r>
        <w:rPr>
          <w:spacing w:val="-8"/>
        </w:rPr>
        <w:t xml:space="preserve"> </w:t>
      </w:r>
      <w:r>
        <w:t>-</w:t>
      </w:r>
      <w:r>
        <w:rPr>
          <w:spacing w:val="-7"/>
        </w:rPr>
        <w:t xml:space="preserve"> </w:t>
      </w:r>
      <w:r>
        <w:t>C</w:t>
      </w:r>
      <w:r>
        <w:rPr>
          <w:spacing w:val="-7"/>
        </w:rPr>
        <w:t xml:space="preserve"> </w:t>
      </w:r>
      <w:r>
        <w:t>covers</w:t>
      </w:r>
      <w:r>
        <w:rPr>
          <w:spacing w:val="-7"/>
        </w:rPr>
        <w:t xml:space="preserve"> </w:t>
      </w:r>
      <w:r>
        <w:t>remuneration</w:t>
      </w:r>
      <w:r>
        <w:rPr>
          <w:spacing w:val="-7"/>
        </w:rPr>
        <w:t xml:space="preserve"> </w:t>
      </w:r>
      <w:r>
        <w:t>and</w:t>
      </w:r>
      <w:r>
        <w:rPr>
          <w:spacing w:val="-8"/>
        </w:rPr>
        <w:t xml:space="preserve"> </w:t>
      </w:r>
      <w:r>
        <w:t>perquisites</w:t>
      </w:r>
      <w:r>
        <w:rPr>
          <w:spacing w:val="-7"/>
        </w:rPr>
        <w:t xml:space="preserve"> </w:t>
      </w:r>
      <w:r>
        <w:rPr>
          <w:spacing w:val="-4"/>
        </w:rPr>
        <w:t>etc.</w:t>
      </w:r>
    </w:p>
    <w:p w14:paraId="5E3F902C" w14:textId="77777777" w:rsidR="00685F40" w:rsidRDefault="00000000">
      <w:pPr>
        <w:pStyle w:val="BodyText"/>
        <w:spacing w:before="177"/>
      </w:pPr>
      <w:r>
        <w:t>This</w:t>
      </w:r>
      <w:r>
        <w:rPr>
          <w:spacing w:val="-5"/>
        </w:rPr>
        <w:t xml:space="preserve"> </w:t>
      </w:r>
      <w:r>
        <w:t>policy</w:t>
      </w:r>
      <w:r>
        <w:rPr>
          <w:spacing w:val="-9"/>
        </w:rPr>
        <w:t xml:space="preserve"> </w:t>
      </w:r>
      <w:r>
        <w:t>shall</w:t>
      </w:r>
      <w:r>
        <w:rPr>
          <w:spacing w:val="-5"/>
        </w:rPr>
        <w:t xml:space="preserve"> </w:t>
      </w:r>
      <w:r>
        <w:t>be</w:t>
      </w:r>
      <w:r>
        <w:rPr>
          <w:spacing w:val="-4"/>
        </w:rPr>
        <w:t xml:space="preserve"> </w:t>
      </w:r>
      <w:r>
        <w:t>included</w:t>
      </w:r>
      <w:r>
        <w:rPr>
          <w:spacing w:val="-7"/>
        </w:rPr>
        <w:t xml:space="preserve"> </w:t>
      </w:r>
      <w:r>
        <w:t>in</w:t>
      </w:r>
      <w:r>
        <w:rPr>
          <w:spacing w:val="-2"/>
        </w:rPr>
        <w:t xml:space="preserve"> </w:t>
      </w:r>
      <w:r>
        <w:t>the</w:t>
      </w:r>
      <w:r>
        <w:rPr>
          <w:spacing w:val="-7"/>
        </w:rPr>
        <w:t xml:space="preserve"> </w:t>
      </w:r>
      <w:r>
        <w:t>Report</w:t>
      </w:r>
      <w:r>
        <w:rPr>
          <w:spacing w:val="-5"/>
        </w:rPr>
        <w:t xml:space="preserve"> </w:t>
      </w:r>
      <w:r>
        <w:t>of</w:t>
      </w:r>
      <w:r>
        <w:rPr>
          <w:spacing w:val="-4"/>
        </w:rPr>
        <w:t xml:space="preserve"> </w:t>
      </w:r>
      <w:r>
        <w:t>the</w:t>
      </w:r>
      <w:r>
        <w:rPr>
          <w:spacing w:val="-2"/>
        </w:rPr>
        <w:t xml:space="preserve"> </w:t>
      </w:r>
      <w:r>
        <w:t>Board</w:t>
      </w:r>
      <w:r>
        <w:rPr>
          <w:spacing w:val="-7"/>
        </w:rPr>
        <w:t xml:space="preserve"> </w:t>
      </w:r>
      <w:r>
        <w:t>of</w:t>
      </w:r>
      <w:r>
        <w:rPr>
          <w:spacing w:val="-5"/>
        </w:rPr>
        <w:t xml:space="preserve"> </w:t>
      </w:r>
      <w:r>
        <w:rPr>
          <w:spacing w:val="-2"/>
        </w:rPr>
        <w:t>Directors.</w:t>
      </w:r>
    </w:p>
    <w:p w14:paraId="478AD741" w14:textId="77777777" w:rsidR="00685F40" w:rsidRDefault="00685F40">
      <w:pPr>
        <w:pStyle w:val="BodyText"/>
        <w:spacing w:before="136"/>
        <w:ind w:left="0"/>
      </w:pPr>
    </w:p>
    <w:p w14:paraId="3470A857" w14:textId="77777777" w:rsidR="00685F40" w:rsidRDefault="00000000">
      <w:pPr>
        <w:pStyle w:val="Heading1"/>
        <w:spacing w:before="1" w:line="196" w:lineRule="auto"/>
      </w:pPr>
      <w:r>
        <w:t>Part - A -Matters</w:t>
      </w:r>
      <w:r>
        <w:rPr>
          <w:spacing w:val="-1"/>
        </w:rPr>
        <w:t xml:space="preserve"> </w:t>
      </w:r>
      <w:r>
        <w:t>to be dealt</w:t>
      </w:r>
      <w:r>
        <w:rPr>
          <w:spacing w:val="-1"/>
        </w:rPr>
        <w:t xml:space="preserve"> </w:t>
      </w:r>
      <w:r>
        <w:t>with,</w:t>
      </w:r>
      <w:r>
        <w:rPr>
          <w:spacing w:val="-1"/>
        </w:rPr>
        <w:t xml:space="preserve"> </w:t>
      </w:r>
      <w:r>
        <w:t>perused and recommended to the Board by the Nomination and Remuneration Committee</w:t>
      </w:r>
    </w:p>
    <w:p w14:paraId="60F6CF45" w14:textId="77777777" w:rsidR="00685F40" w:rsidRDefault="00000000">
      <w:pPr>
        <w:pStyle w:val="BodyText"/>
        <w:spacing w:before="210"/>
      </w:pPr>
      <w:r>
        <w:t>The</w:t>
      </w:r>
      <w:r>
        <w:rPr>
          <w:spacing w:val="-6"/>
        </w:rPr>
        <w:t xml:space="preserve"> </w:t>
      </w:r>
      <w:r>
        <w:t>following</w:t>
      </w:r>
      <w:r>
        <w:rPr>
          <w:spacing w:val="-8"/>
        </w:rPr>
        <w:t xml:space="preserve"> </w:t>
      </w:r>
      <w:r>
        <w:t>matters</w:t>
      </w:r>
      <w:r>
        <w:rPr>
          <w:spacing w:val="-6"/>
        </w:rPr>
        <w:t xml:space="preserve"> </w:t>
      </w:r>
      <w:r>
        <w:t>shall</w:t>
      </w:r>
      <w:r>
        <w:rPr>
          <w:spacing w:val="-3"/>
        </w:rPr>
        <w:t xml:space="preserve"> </w:t>
      </w:r>
      <w:r>
        <w:t>be</w:t>
      </w:r>
      <w:r>
        <w:rPr>
          <w:spacing w:val="-8"/>
        </w:rPr>
        <w:t xml:space="preserve"> </w:t>
      </w:r>
      <w:r>
        <w:t>dealt</w:t>
      </w:r>
      <w:r>
        <w:rPr>
          <w:spacing w:val="-6"/>
        </w:rPr>
        <w:t xml:space="preserve"> </w:t>
      </w:r>
      <w:r>
        <w:t>by</w:t>
      </w:r>
      <w:r>
        <w:rPr>
          <w:spacing w:val="-10"/>
        </w:rPr>
        <w:t xml:space="preserve"> </w:t>
      </w:r>
      <w:r>
        <w:t>the</w:t>
      </w:r>
      <w:r>
        <w:rPr>
          <w:spacing w:val="-6"/>
        </w:rPr>
        <w:t xml:space="preserve"> </w:t>
      </w:r>
      <w:r>
        <w:t>Committee:</w:t>
      </w:r>
      <w:r>
        <w:rPr>
          <w:spacing w:val="-6"/>
        </w:rPr>
        <w:t xml:space="preserve"> </w:t>
      </w:r>
      <w:r>
        <w:rPr>
          <w:spacing w:val="-10"/>
        </w:rPr>
        <w:t>-</w:t>
      </w:r>
    </w:p>
    <w:p w14:paraId="777A76B6" w14:textId="77777777" w:rsidR="00685F40" w:rsidRDefault="00000000">
      <w:pPr>
        <w:pStyle w:val="Heading1"/>
        <w:numPr>
          <w:ilvl w:val="1"/>
          <w:numId w:val="7"/>
        </w:numPr>
        <w:tabs>
          <w:tab w:val="left" w:pos="722"/>
        </w:tabs>
        <w:spacing w:before="176" w:line="265" w:lineRule="exact"/>
        <w:ind w:left="722" w:hanging="482"/>
        <w:jc w:val="both"/>
      </w:pPr>
      <w:r>
        <w:t>Composition</w:t>
      </w:r>
      <w:r>
        <w:rPr>
          <w:spacing w:val="-9"/>
        </w:rPr>
        <w:t xml:space="preserve"> </w:t>
      </w:r>
      <w:r>
        <w:t>of</w:t>
      </w:r>
      <w:r>
        <w:rPr>
          <w:spacing w:val="-7"/>
        </w:rPr>
        <w:t xml:space="preserve"> </w:t>
      </w:r>
      <w:r>
        <w:t>the</w:t>
      </w:r>
      <w:r>
        <w:rPr>
          <w:spacing w:val="-9"/>
        </w:rPr>
        <w:t xml:space="preserve"> </w:t>
      </w:r>
      <w:r>
        <w:rPr>
          <w:spacing w:val="-2"/>
        </w:rPr>
        <w:t>Board:</w:t>
      </w:r>
    </w:p>
    <w:p w14:paraId="30290C7E" w14:textId="77777777" w:rsidR="00685F40" w:rsidRDefault="00000000">
      <w:pPr>
        <w:pStyle w:val="BodyText"/>
        <w:spacing w:before="27" w:line="199" w:lineRule="auto"/>
        <w:ind w:right="279"/>
        <w:jc w:val="both"/>
      </w:pPr>
      <w:r>
        <w:t>Periodically reviewing the composition of the Board to ensure that it is structured to make appropriate</w:t>
      </w:r>
      <w:r>
        <w:rPr>
          <w:spacing w:val="-1"/>
        </w:rPr>
        <w:t xml:space="preserve"> </w:t>
      </w:r>
      <w:r>
        <w:t>decisions,</w:t>
      </w:r>
      <w:r>
        <w:rPr>
          <w:spacing w:val="-1"/>
        </w:rPr>
        <w:t xml:space="preserve"> </w:t>
      </w:r>
      <w:r>
        <w:t>with</w:t>
      </w:r>
      <w:r>
        <w:rPr>
          <w:spacing w:val="-1"/>
        </w:rPr>
        <w:t xml:space="preserve"> </w:t>
      </w:r>
      <w:r>
        <w:t>a</w:t>
      </w:r>
      <w:r>
        <w:rPr>
          <w:spacing w:val="-4"/>
        </w:rPr>
        <w:t xml:space="preserve"> </w:t>
      </w:r>
      <w:r>
        <w:t>variety</w:t>
      </w:r>
      <w:r>
        <w:rPr>
          <w:spacing w:val="-6"/>
        </w:rPr>
        <w:t xml:space="preserve"> </w:t>
      </w:r>
      <w:r>
        <w:t>of</w:t>
      </w:r>
      <w:r>
        <w:rPr>
          <w:spacing w:val="-4"/>
        </w:rPr>
        <w:t xml:space="preserve"> </w:t>
      </w:r>
      <w:r>
        <w:t>perspectives</w:t>
      </w:r>
      <w:r>
        <w:rPr>
          <w:spacing w:val="-1"/>
        </w:rPr>
        <w:t xml:space="preserve"> </w:t>
      </w:r>
      <w:r>
        <w:t>and</w:t>
      </w:r>
      <w:r>
        <w:rPr>
          <w:spacing w:val="-1"/>
        </w:rPr>
        <w:t xml:space="preserve"> </w:t>
      </w:r>
      <w:r>
        <w:t>skills,</w:t>
      </w:r>
      <w:r>
        <w:rPr>
          <w:spacing w:val="-1"/>
        </w:rPr>
        <w:t xml:space="preserve"> </w:t>
      </w:r>
      <w:r>
        <w:t>in</w:t>
      </w:r>
      <w:r>
        <w:rPr>
          <w:spacing w:val="-1"/>
        </w:rPr>
        <w:t xml:space="preserve"> </w:t>
      </w:r>
      <w:r>
        <w:t>the</w:t>
      </w:r>
      <w:r>
        <w:rPr>
          <w:spacing w:val="-2"/>
        </w:rPr>
        <w:t xml:space="preserve"> </w:t>
      </w:r>
      <w:r>
        <w:t>best interests</w:t>
      </w:r>
      <w:r>
        <w:rPr>
          <w:spacing w:val="-1"/>
        </w:rPr>
        <w:t xml:space="preserve"> </w:t>
      </w:r>
      <w:r>
        <w:t>of</w:t>
      </w:r>
      <w:r>
        <w:rPr>
          <w:spacing w:val="-1"/>
        </w:rPr>
        <w:t xml:space="preserve"> </w:t>
      </w:r>
      <w:r>
        <w:t>the</w:t>
      </w:r>
      <w:r>
        <w:rPr>
          <w:spacing w:val="-1"/>
        </w:rPr>
        <w:t xml:space="preserve"> </w:t>
      </w:r>
      <w:r>
        <w:t>Company as a whole;</w:t>
      </w:r>
    </w:p>
    <w:p w14:paraId="31D118AA" w14:textId="77777777" w:rsidR="00685F40" w:rsidRDefault="00000000">
      <w:pPr>
        <w:pStyle w:val="Heading1"/>
        <w:numPr>
          <w:ilvl w:val="1"/>
          <w:numId w:val="7"/>
        </w:numPr>
        <w:tabs>
          <w:tab w:val="left" w:pos="738"/>
        </w:tabs>
        <w:spacing w:before="269" w:line="265" w:lineRule="exact"/>
        <w:ind w:left="738" w:hanging="498"/>
        <w:jc w:val="both"/>
      </w:pPr>
      <w:r>
        <w:rPr>
          <w:spacing w:val="-2"/>
        </w:rPr>
        <w:t>Directors:</w:t>
      </w:r>
    </w:p>
    <w:p w14:paraId="3DABF1E6" w14:textId="77777777" w:rsidR="00685F40" w:rsidRDefault="00000000">
      <w:pPr>
        <w:pStyle w:val="BodyText"/>
        <w:spacing w:before="13" w:line="213" w:lineRule="auto"/>
        <w:ind w:right="270"/>
        <w:jc w:val="both"/>
      </w:pPr>
      <w:r>
        <w:t>Formulate</w:t>
      </w:r>
      <w:r>
        <w:rPr>
          <w:spacing w:val="-4"/>
        </w:rPr>
        <w:t xml:space="preserve"> </w:t>
      </w:r>
      <w:r>
        <w:t>the</w:t>
      </w:r>
      <w:r>
        <w:rPr>
          <w:spacing w:val="-4"/>
        </w:rPr>
        <w:t xml:space="preserve"> </w:t>
      </w:r>
      <w:r>
        <w:t>criteria</w:t>
      </w:r>
      <w:r>
        <w:rPr>
          <w:spacing w:val="-4"/>
        </w:rPr>
        <w:t xml:space="preserve"> </w:t>
      </w:r>
      <w:r>
        <w:t>determining</w:t>
      </w:r>
      <w:r>
        <w:rPr>
          <w:spacing w:val="-6"/>
        </w:rPr>
        <w:t xml:space="preserve"> </w:t>
      </w:r>
      <w:r>
        <w:t>qualifications,</w:t>
      </w:r>
      <w:r>
        <w:rPr>
          <w:spacing w:val="-1"/>
        </w:rPr>
        <w:t xml:space="preserve"> </w:t>
      </w:r>
      <w:r>
        <w:t>positive</w:t>
      </w:r>
      <w:r>
        <w:rPr>
          <w:spacing w:val="-6"/>
        </w:rPr>
        <w:t xml:space="preserve"> </w:t>
      </w:r>
      <w:r>
        <w:t>attributes</w:t>
      </w:r>
      <w:r>
        <w:rPr>
          <w:spacing w:val="-5"/>
        </w:rPr>
        <w:t xml:space="preserve"> </w:t>
      </w:r>
      <w:r>
        <w:t>and</w:t>
      </w:r>
      <w:r>
        <w:rPr>
          <w:spacing w:val="-4"/>
        </w:rPr>
        <w:t xml:space="preserve"> </w:t>
      </w:r>
      <w:r>
        <w:t>independence</w:t>
      </w:r>
      <w:r>
        <w:rPr>
          <w:spacing w:val="-7"/>
        </w:rPr>
        <w:t xml:space="preserve"> </w:t>
      </w:r>
      <w:r>
        <w:t>of</w:t>
      </w:r>
      <w:r>
        <w:rPr>
          <w:spacing w:val="-6"/>
        </w:rPr>
        <w:t xml:space="preserve"> </w:t>
      </w:r>
      <w:r>
        <w:t>a</w:t>
      </w:r>
      <w:r>
        <w:rPr>
          <w:spacing w:val="-2"/>
        </w:rPr>
        <w:t xml:space="preserve"> </w:t>
      </w:r>
      <w:r>
        <w:t>Director and recommending candidates to the</w:t>
      </w:r>
      <w:r>
        <w:rPr>
          <w:spacing w:val="-2"/>
        </w:rPr>
        <w:t xml:space="preserve"> </w:t>
      </w:r>
      <w:r>
        <w:t>Board, when circumstances warrant the</w:t>
      </w:r>
      <w:r>
        <w:rPr>
          <w:spacing w:val="-3"/>
        </w:rPr>
        <w:t xml:space="preserve"> </w:t>
      </w:r>
      <w:r>
        <w:t>appointment of</w:t>
      </w:r>
      <w:r>
        <w:rPr>
          <w:spacing w:val="-2"/>
        </w:rPr>
        <w:t xml:space="preserve"> </w:t>
      </w:r>
      <w:r>
        <w:t>a new Director, having regard to the range of skills, experience and expertise, on the Board and who will best complement the Board;</w:t>
      </w:r>
    </w:p>
    <w:p w14:paraId="086BCA9E" w14:textId="77777777" w:rsidR="00685F40" w:rsidRDefault="00000000">
      <w:pPr>
        <w:pStyle w:val="Heading1"/>
        <w:numPr>
          <w:ilvl w:val="1"/>
          <w:numId w:val="7"/>
        </w:numPr>
        <w:tabs>
          <w:tab w:val="left" w:pos="722"/>
        </w:tabs>
        <w:spacing w:before="259" w:line="264" w:lineRule="exact"/>
        <w:ind w:left="722" w:hanging="482"/>
        <w:jc w:val="both"/>
      </w:pPr>
      <w:r>
        <w:t>Succession</w:t>
      </w:r>
      <w:r>
        <w:rPr>
          <w:spacing w:val="-15"/>
        </w:rPr>
        <w:t xml:space="preserve"> </w:t>
      </w:r>
      <w:r>
        <w:rPr>
          <w:spacing w:val="-2"/>
        </w:rPr>
        <w:t>plans:</w:t>
      </w:r>
    </w:p>
    <w:p w14:paraId="2A48BC82" w14:textId="77777777" w:rsidR="00685F40" w:rsidRDefault="00000000">
      <w:pPr>
        <w:pStyle w:val="BodyText"/>
        <w:spacing w:before="32" w:line="192" w:lineRule="auto"/>
        <w:ind w:right="269"/>
        <w:jc w:val="both"/>
      </w:pPr>
      <w:r>
        <w:t xml:space="preserve">Establishing and reviewing Board and senior executive succession plans in order to ensure and maintain an appropriate balance of skills, experience and expertise on the Board and Senior </w:t>
      </w:r>
      <w:r>
        <w:rPr>
          <w:spacing w:val="-2"/>
        </w:rPr>
        <w:t>Management;</w:t>
      </w:r>
    </w:p>
    <w:p w14:paraId="4374880A" w14:textId="77777777" w:rsidR="00685F40" w:rsidRDefault="00000000">
      <w:pPr>
        <w:pStyle w:val="Heading1"/>
        <w:numPr>
          <w:ilvl w:val="1"/>
          <w:numId w:val="7"/>
        </w:numPr>
        <w:tabs>
          <w:tab w:val="left" w:pos="728"/>
        </w:tabs>
        <w:spacing w:before="210" w:line="258" w:lineRule="exact"/>
        <w:ind w:left="728" w:hanging="488"/>
        <w:jc w:val="both"/>
      </w:pPr>
      <w:r>
        <w:t>Evaluation</w:t>
      </w:r>
      <w:r>
        <w:rPr>
          <w:spacing w:val="-7"/>
        </w:rPr>
        <w:t xml:space="preserve"> </w:t>
      </w:r>
      <w:r>
        <w:t>of</w:t>
      </w:r>
      <w:r>
        <w:rPr>
          <w:spacing w:val="-7"/>
        </w:rPr>
        <w:t xml:space="preserve"> </w:t>
      </w:r>
      <w:r>
        <w:rPr>
          <w:spacing w:val="-2"/>
        </w:rPr>
        <w:t>performance:</w:t>
      </w:r>
    </w:p>
    <w:p w14:paraId="6893C60A" w14:textId="77777777" w:rsidR="00685F40" w:rsidRDefault="00000000">
      <w:pPr>
        <w:pStyle w:val="BodyText"/>
        <w:spacing w:line="257" w:lineRule="exact"/>
      </w:pPr>
      <w:r>
        <w:t>Make</w:t>
      </w:r>
      <w:r>
        <w:rPr>
          <w:spacing w:val="-10"/>
        </w:rPr>
        <w:t xml:space="preserve"> </w:t>
      </w:r>
      <w:r>
        <w:t>recommendations</w:t>
      </w:r>
      <w:r>
        <w:rPr>
          <w:spacing w:val="-8"/>
        </w:rPr>
        <w:t xml:space="preserve"> </w:t>
      </w:r>
      <w:r>
        <w:t>to</w:t>
      </w:r>
      <w:r>
        <w:rPr>
          <w:spacing w:val="-8"/>
        </w:rPr>
        <w:t xml:space="preserve"> </w:t>
      </w:r>
      <w:r>
        <w:t>the</w:t>
      </w:r>
      <w:r>
        <w:rPr>
          <w:spacing w:val="-8"/>
        </w:rPr>
        <w:t xml:space="preserve"> </w:t>
      </w:r>
      <w:r>
        <w:t>Board</w:t>
      </w:r>
      <w:r>
        <w:rPr>
          <w:spacing w:val="-8"/>
        </w:rPr>
        <w:t xml:space="preserve"> </w:t>
      </w:r>
      <w:r>
        <w:t>on</w:t>
      </w:r>
      <w:r>
        <w:rPr>
          <w:spacing w:val="-8"/>
        </w:rPr>
        <w:t xml:space="preserve"> </w:t>
      </w:r>
      <w:r>
        <w:t>appropriate</w:t>
      </w:r>
      <w:r>
        <w:rPr>
          <w:spacing w:val="-8"/>
        </w:rPr>
        <w:t xml:space="preserve"> </w:t>
      </w:r>
      <w:r>
        <w:t>performance</w:t>
      </w:r>
      <w:r>
        <w:rPr>
          <w:spacing w:val="-8"/>
        </w:rPr>
        <w:t xml:space="preserve"> </w:t>
      </w:r>
      <w:r>
        <w:t>criteria</w:t>
      </w:r>
      <w:r>
        <w:rPr>
          <w:spacing w:val="-6"/>
        </w:rPr>
        <w:t xml:space="preserve"> </w:t>
      </w:r>
      <w:r>
        <w:t>for</w:t>
      </w:r>
      <w:r>
        <w:rPr>
          <w:spacing w:val="-8"/>
        </w:rPr>
        <w:t xml:space="preserve"> </w:t>
      </w:r>
      <w:r>
        <w:t>the</w:t>
      </w:r>
      <w:r>
        <w:rPr>
          <w:spacing w:val="-8"/>
        </w:rPr>
        <w:t xml:space="preserve"> </w:t>
      </w:r>
      <w:r>
        <w:rPr>
          <w:spacing w:val="-2"/>
        </w:rPr>
        <w:t>Directors.</w:t>
      </w:r>
    </w:p>
    <w:p w14:paraId="082168BE" w14:textId="77777777" w:rsidR="00685F40" w:rsidRDefault="00000000">
      <w:pPr>
        <w:pStyle w:val="BodyText"/>
        <w:spacing w:before="275" w:line="184" w:lineRule="auto"/>
      </w:pPr>
      <w:r>
        <w:t>Formulate</w:t>
      </w:r>
      <w:r>
        <w:rPr>
          <w:spacing w:val="40"/>
        </w:rPr>
        <w:t xml:space="preserve"> </w:t>
      </w:r>
      <w:r>
        <w:t>the</w:t>
      </w:r>
      <w:r>
        <w:rPr>
          <w:spacing w:val="40"/>
        </w:rPr>
        <w:t xml:space="preserve"> </w:t>
      </w:r>
      <w:r>
        <w:t>criteria</w:t>
      </w:r>
      <w:r>
        <w:rPr>
          <w:spacing w:val="40"/>
        </w:rPr>
        <w:t xml:space="preserve"> </w:t>
      </w:r>
      <w:r>
        <w:t>and</w:t>
      </w:r>
      <w:r>
        <w:rPr>
          <w:spacing w:val="40"/>
        </w:rPr>
        <w:t xml:space="preserve"> </w:t>
      </w:r>
      <w:r>
        <w:t>framework</w:t>
      </w:r>
      <w:r>
        <w:rPr>
          <w:spacing w:val="40"/>
        </w:rPr>
        <w:t xml:space="preserve"> </w:t>
      </w:r>
      <w:r>
        <w:t>for</w:t>
      </w:r>
      <w:r>
        <w:rPr>
          <w:spacing w:val="40"/>
        </w:rPr>
        <w:t xml:space="preserve"> </w:t>
      </w:r>
      <w:r>
        <w:t>evaluation</w:t>
      </w:r>
      <w:r>
        <w:rPr>
          <w:spacing w:val="40"/>
        </w:rPr>
        <w:t xml:space="preserve"> </w:t>
      </w:r>
      <w:r>
        <w:t>of</w:t>
      </w:r>
      <w:r>
        <w:rPr>
          <w:spacing w:val="40"/>
        </w:rPr>
        <w:t xml:space="preserve"> </w:t>
      </w:r>
      <w:r>
        <w:t>performance</w:t>
      </w:r>
      <w:r>
        <w:rPr>
          <w:spacing w:val="40"/>
        </w:rPr>
        <w:t xml:space="preserve"> </w:t>
      </w:r>
      <w:r>
        <w:t>of</w:t>
      </w:r>
      <w:r>
        <w:rPr>
          <w:spacing w:val="40"/>
        </w:rPr>
        <w:t xml:space="preserve"> </w:t>
      </w:r>
      <w:r>
        <w:t>every</w:t>
      </w:r>
      <w:r>
        <w:rPr>
          <w:spacing w:val="37"/>
        </w:rPr>
        <w:t xml:space="preserve"> </w:t>
      </w:r>
      <w:r>
        <w:t>Director</w:t>
      </w:r>
      <w:r>
        <w:rPr>
          <w:spacing w:val="40"/>
        </w:rPr>
        <w:t xml:space="preserve"> </w:t>
      </w:r>
      <w:r>
        <w:t>on</w:t>
      </w:r>
      <w:r>
        <w:rPr>
          <w:spacing w:val="40"/>
        </w:rPr>
        <w:t xml:space="preserve"> </w:t>
      </w:r>
      <w:r>
        <w:t>the Board of the Company.</w:t>
      </w:r>
    </w:p>
    <w:p w14:paraId="04BC0536" w14:textId="77777777" w:rsidR="00685F40" w:rsidRDefault="00685F40">
      <w:pPr>
        <w:pStyle w:val="BodyText"/>
        <w:spacing w:before="10"/>
        <w:ind w:left="0"/>
      </w:pPr>
    </w:p>
    <w:p w14:paraId="3C20A755" w14:textId="77777777" w:rsidR="00685F40" w:rsidRDefault="00000000">
      <w:pPr>
        <w:pStyle w:val="BodyText"/>
        <w:spacing w:before="1" w:line="199" w:lineRule="auto"/>
        <w:ind w:right="274"/>
        <w:jc w:val="both"/>
      </w:pPr>
      <w:r>
        <w:t>Identify ongoing training and education programs for the Board to ensure that Non- Executive Directors are provided with adequate information regarding the options of the business, the</w:t>
      </w:r>
      <w:r>
        <w:rPr>
          <w:spacing w:val="40"/>
        </w:rPr>
        <w:t xml:space="preserve"> </w:t>
      </w:r>
      <w:r>
        <w:t>industry and their legal responsibilities and duties.</w:t>
      </w:r>
    </w:p>
    <w:p w14:paraId="4BC042FE" w14:textId="77777777" w:rsidR="00685F40" w:rsidRDefault="00685F40">
      <w:pPr>
        <w:pStyle w:val="BodyText"/>
        <w:spacing w:before="132"/>
        <w:ind w:left="0"/>
      </w:pPr>
    </w:p>
    <w:p w14:paraId="29D6DF52" w14:textId="77777777" w:rsidR="00685F40" w:rsidRDefault="00000000">
      <w:pPr>
        <w:pStyle w:val="Heading1"/>
        <w:numPr>
          <w:ilvl w:val="1"/>
          <w:numId w:val="7"/>
        </w:numPr>
        <w:tabs>
          <w:tab w:val="left" w:pos="712"/>
        </w:tabs>
        <w:spacing w:before="1"/>
        <w:ind w:left="712" w:hanging="472"/>
      </w:pPr>
      <w:r>
        <w:rPr>
          <w:spacing w:val="-4"/>
        </w:rPr>
        <w:t>Remuneration</w:t>
      </w:r>
      <w:r>
        <w:t xml:space="preserve"> </w:t>
      </w:r>
      <w:r>
        <w:rPr>
          <w:spacing w:val="-4"/>
        </w:rPr>
        <w:t>framework</w:t>
      </w:r>
      <w:r>
        <w:rPr>
          <w:spacing w:val="7"/>
        </w:rPr>
        <w:t xml:space="preserve"> </w:t>
      </w:r>
      <w:r>
        <w:rPr>
          <w:spacing w:val="-4"/>
        </w:rPr>
        <w:t>and</w:t>
      </w:r>
      <w:r>
        <w:t xml:space="preserve"> </w:t>
      </w:r>
      <w:r>
        <w:rPr>
          <w:spacing w:val="-4"/>
        </w:rPr>
        <w:t>policies:</w:t>
      </w:r>
    </w:p>
    <w:p w14:paraId="3342067C" w14:textId="77777777" w:rsidR="00685F40" w:rsidRDefault="00685F40">
      <w:pPr>
        <w:pStyle w:val="Heading1"/>
        <w:sectPr w:rsidR="00685F40">
          <w:pgSz w:w="12240" w:h="15840"/>
          <w:pgMar w:top="1220" w:right="1080" w:bottom="1180" w:left="1080" w:header="0" w:footer="976" w:gutter="0"/>
          <w:cols w:space="720"/>
        </w:sectPr>
      </w:pPr>
    </w:p>
    <w:p w14:paraId="06FF97A5" w14:textId="77777777" w:rsidR="00685F40" w:rsidRDefault="00000000">
      <w:pPr>
        <w:pStyle w:val="BodyText"/>
        <w:spacing w:before="78"/>
      </w:pPr>
      <w:r>
        <w:lastRenderedPageBreak/>
        <w:t>The</w:t>
      </w:r>
      <w:r>
        <w:rPr>
          <w:spacing w:val="-9"/>
        </w:rPr>
        <w:t xml:space="preserve"> </w:t>
      </w:r>
      <w:r>
        <w:t>Committee</w:t>
      </w:r>
      <w:r>
        <w:rPr>
          <w:spacing w:val="-11"/>
        </w:rPr>
        <w:t xml:space="preserve"> </w:t>
      </w:r>
      <w:r>
        <w:t>is</w:t>
      </w:r>
      <w:r>
        <w:rPr>
          <w:spacing w:val="-9"/>
        </w:rPr>
        <w:t xml:space="preserve"> </w:t>
      </w:r>
      <w:r>
        <w:t>responsible</w:t>
      </w:r>
      <w:r>
        <w:rPr>
          <w:spacing w:val="-8"/>
        </w:rPr>
        <w:t xml:space="preserve"> </w:t>
      </w:r>
      <w:r>
        <w:t>for</w:t>
      </w:r>
      <w:r>
        <w:rPr>
          <w:spacing w:val="-7"/>
        </w:rPr>
        <w:t xml:space="preserve"> </w:t>
      </w:r>
      <w:r>
        <w:t>reviewing</w:t>
      </w:r>
      <w:r>
        <w:rPr>
          <w:spacing w:val="-8"/>
        </w:rPr>
        <w:t xml:space="preserve"> </w:t>
      </w:r>
      <w:r>
        <w:t>and</w:t>
      </w:r>
      <w:r>
        <w:rPr>
          <w:spacing w:val="-4"/>
        </w:rPr>
        <w:t xml:space="preserve"> </w:t>
      </w:r>
      <w:r>
        <w:t>making</w:t>
      </w:r>
      <w:r>
        <w:rPr>
          <w:spacing w:val="-11"/>
        </w:rPr>
        <w:t xml:space="preserve"> </w:t>
      </w:r>
      <w:r>
        <w:t>recommendations</w:t>
      </w:r>
      <w:r>
        <w:rPr>
          <w:spacing w:val="-9"/>
        </w:rPr>
        <w:t xml:space="preserve"> </w:t>
      </w:r>
      <w:r>
        <w:t>to</w:t>
      </w:r>
      <w:r>
        <w:rPr>
          <w:spacing w:val="-8"/>
        </w:rPr>
        <w:t xml:space="preserve"> </w:t>
      </w:r>
      <w:r>
        <w:t>the</w:t>
      </w:r>
      <w:r>
        <w:rPr>
          <w:spacing w:val="-9"/>
        </w:rPr>
        <w:t xml:space="preserve"> </w:t>
      </w:r>
      <w:r>
        <w:t>Board</w:t>
      </w:r>
      <w:r>
        <w:rPr>
          <w:spacing w:val="-10"/>
        </w:rPr>
        <w:t xml:space="preserve"> </w:t>
      </w:r>
      <w:r>
        <w:rPr>
          <w:spacing w:val="-5"/>
        </w:rPr>
        <w:t>on:</w:t>
      </w:r>
    </w:p>
    <w:p w14:paraId="16694B31" w14:textId="77777777" w:rsidR="00685F40" w:rsidRDefault="00000000">
      <w:pPr>
        <w:pStyle w:val="ListParagraph"/>
        <w:numPr>
          <w:ilvl w:val="0"/>
          <w:numId w:val="6"/>
        </w:numPr>
        <w:tabs>
          <w:tab w:val="left" w:pos="715"/>
        </w:tabs>
        <w:spacing w:before="182"/>
        <w:ind w:hanging="475"/>
        <w:rPr>
          <w:sz w:val="24"/>
        </w:rPr>
      </w:pPr>
      <w:r>
        <w:rPr>
          <w:spacing w:val="-2"/>
          <w:sz w:val="24"/>
        </w:rPr>
        <w:t>the</w:t>
      </w:r>
      <w:r>
        <w:rPr>
          <w:spacing w:val="-11"/>
          <w:sz w:val="24"/>
        </w:rPr>
        <w:t xml:space="preserve"> </w:t>
      </w:r>
      <w:r>
        <w:rPr>
          <w:spacing w:val="-2"/>
          <w:sz w:val="24"/>
        </w:rPr>
        <w:t>remuneration</w:t>
      </w:r>
      <w:r>
        <w:rPr>
          <w:spacing w:val="-7"/>
          <w:sz w:val="24"/>
        </w:rPr>
        <w:t xml:space="preserve"> </w:t>
      </w:r>
      <w:r>
        <w:rPr>
          <w:spacing w:val="-2"/>
          <w:sz w:val="24"/>
        </w:rPr>
        <w:t>of</w:t>
      </w:r>
      <w:r>
        <w:rPr>
          <w:spacing w:val="-8"/>
          <w:sz w:val="24"/>
        </w:rPr>
        <w:t xml:space="preserve"> </w:t>
      </w:r>
      <w:r>
        <w:rPr>
          <w:spacing w:val="-2"/>
          <w:sz w:val="24"/>
        </w:rPr>
        <w:t>the</w:t>
      </w:r>
      <w:r>
        <w:rPr>
          <w:spacing w:val="-5"/>
          <w:sz w:val="24"/>
        </w:rPr>
        <w:t xml:space="preserve"> </w:t>
      </w:r>
      <w:r>
        <w:rPr>
          <w:spacing w:val="-2"/>
          <w:sz w:val="24"/>
        </w:rPr>
        <w:t>Managing</w:t>
      </w:r>
      <w:r>
        <w:rPr>
          <w:spacing w:val="-13"/>
          <w:sz w:val="24"/>
        </w:rPr>
        <w:t xml:space="preserve"> </w:t>
      </w:r>
      <w:r>
        <w:rPr>
          <w:spacing w:val="-2"/>
          <w:sz w:val="24"/>
        </w:rPr>
        <w:t>Director,</w:t>
      </w:r>
      <w:r>
        <w:rPr>
          <w:spacing w:val="-13"/>
          <w:sz w:val="24"/>
        </w:rPr>
        <w:t xml:space="preserve"> </w:t>
      </w:r>
      <w:r>
        <w:rPr>
          <w:spacing w:val="-2"/>
          <w:sz w:val="24"/>
        </w:rPr>
        <w:t>Whole-time</w:t>
      </w:r>
      <w:r>
        <w:rPr>
          <w:spacing w:val="-12"/>
          <w:sz w:val="24"/>
        </w:rPr>
        <w:t xml:space="preserve"> </w:t>
      </w:r>
      <w:r>
        <w:rPr>
          <w:spacing w:val="-2"/>
          <w:sz w:val="24"/>
        </w:rPr>
        <w:t>Directors,</w:t>
      </w:r>
      <w:r>
        <w:rPr>
          <w:spacing w:val="-13"/>
          <w:sz w:val="24"/>
        </w:rPr>
        <w:t xml:space="preserve"> </w:t>
      </w:r>
      <w:r>
        <w:rPr>
          <w:spacing w:val="-2"/>
          <w:sz w:val="24"/>
        </w:rPr>
        <w:t>and</w:t>
      </w:r>
      <w:r>
        <w:rPr>
          <w:spacing w:val="-13"/>
          <w:sz w:val="24"/>
        </w:rPr>
        <w:t xml:space="preserve"> </w:t>
      </w:r>
      <w:r>
        <w:rPr>
          <w:spacing w:val="-4"/>
          <w:sz w:val="24"/>
        </w:rPr>
        <w:t>KMPs</w:t>
      </w:r>
    </w:p>
    <w:p w14:paraId="60765DC2" w14:textId="77777777" w:rsidR="00685F40" w:rsidRDefault="00000000">
      <w:pPr>
        <w:pStyle w:val="ListParagraph"/>
        <w:numPr>
          <w:ilvl w:val="0"/>
          <w:numId w:val="6"/>
        </w:numPr>
        <w:tabs>
          <w:tab w:val="left" w:pos="818"/>
        </w:tabs>
        <w:spacing w:before="223" w:line="199" w:lineRule="auto"/>
        <w:ind w:left="239" w:right="357" w:firstLine="0"/>
        <w:jc w:val="both"/>
        <w:rPr>
          <w:sz w:val="24"/>
        </w:rPr>
      </w:pPr>
      <w:r>
        <w:rPr>
          <w:sz w:val="24"/>
        </w:rPr>
        <w:t>the total level of remuneration of Non-Executive Directors and for individual remuneration for Non-Executive Directors and the Chairman, including any additional fees payable for membership of Board committees;</w:t>
      </w:r>
    </w:p>
    <w:p w14:paraId="37F7B5D7" w14:textId="77777777" w:rsidR="00685F40" w:rsidRDefault="00000000">
      <w:pPr>
        <w:pStyle w:val="ListParagraph"/>
        <w:numPr>
          <w:ilvl w:val="0"/>
          <w:numId w:val="6"/>
        </w:numPr>
        <w:tabs>
          <w:tab w:val="left" w:pos="712"/>
        </w:tabs>
        <w:spacing w:before="230" w:line="199" w:lineRule="auto"/>
        <w:ind w:left="239" w:right="351" w:firstLine="0"/>
        <w:jc w:val="both"/>
        <w:rPr>
          <w:sz w:val="24"/>
        </w:rPr>
      </w:pPr>
      <w:r>
        <w:rPr>
          <w:sz w:val="24"/>
        </w:rPr>
        <w:t>the remuneration policies for all employees including KMPs, senior management and other employees including base pay, incentive payments, equity awards, retirement rights and service contracts having regard to the need</w:t>
      </w:r>
      <w:r>
        <w:rPr>
          <w:spacing w:val="-30"/>
          <w:sz w:val="24"/>
        </w:rPr>
        <w:t xml:space="preserve"> </w:t>
      </w:r>
      <w:r>
        <w:rPr>
          <w:sz w:val="24"/>
        </w:rPr>
        <w:t>to</w:t>
      </w:r>
    </w:p>
    <w:p w14:paraId="3507D531" w14:textId="77777777" w:rsidR="00685F40" w:rsidRDefault="00000000">
      <w:pPr>
        <w:pStyle w:val="ListParagraph"/>
        <w:numPr>
          <w:ilvl w:val="1"/>
          <w:numId w:val="6"/>
        </w:numPr>
        <w:tabs>
          <w:tab w:val="left" w:pos="631"/>
        </w:tabs>
        <w:spacing w:before="196"/>
        <w:ind w:left="631" w:hanging="392"/>
        <w:rPr>
          <w:sz w:val="24"/>
        </w:rPr>
      </w:pPr>
      <w:r>
        <w:rPr>
          <w:spacing w:val="-2"/>
          <w:sz w:val="24"/>
        </w:rPr>
        <w:t>attract and motivate</w:t>
      </w:r>
      <w:r>
        <w:rPr>
          <w:spacing w:val="-9"/>
          <w:sz w:val="24"/>
        </w:rPr>
        <w:t xml:space="preserve"> </w:t>
      </w:r>
      <w:r>
        <w:rPr>
          <w:spacing w:val="-2"/>
          <w:sz w:val="24"/>
        </w:rPr>
        <w:t>talent to</w:t>
      </w:r>
      <w:r>
        <w:rPr>
          <w:spacing w:val="-8"/>
          <w:sz w:val="24"/>
        </w:rPr>
        <w:t xml:space="preserve"> </w:t>
      </w:r>
      <w:r>
        <w:rPr>
          <w:spacing w:val="-2"/>
          <w:sz w:val="24"/>
        </w:rPr>
        <w:t>pursue</w:t>
      </w:r>
      <w:r>
        <w:rPr>
          <w:spacing w:val="-9"/>
          <w:sz w:val="24"/>
        </w:rPr>
        <w:t xml:space="preserve"> </w:t>
      </w:r>
      <w:r>
        <w:rPr>
          <w:spacing w:val="-2"/>
          <w:sz w:val="24"/>
        </w:rPr>
        <w:t>the</w:t>
      </w:r>
      <w:r>
        <w:rPr>
          <w:spacing w:val="-9"/>
          <w:sz w:val="24"/>
        </w:rPr>
        <w:t xml:space="preserve"> </w:t>
      </w:r>
      <w:r>
        <w:rPr>
          <w:spacing w:val="-2"/>
          <w:sz w:val="24"/>
        </w:rPr>
        <w:t>Company’s</w:t>
      </w:r>
      <w:r>
        <w:rPr>
          <w:spacing w:val="-9"/>
          <w:sz w:val="24"/>
        </w:rPr>
        <w:t xml:space="preserve"> </w:t>
      </w:r>
      <w:r>
        <w:rPr>
          <w:spacing w:val="-2"/>
          <w:sz w:val="24"/>
        </w:rPr>
        <w:t>long-term</w:t>
      </w:r>
      <w:r>
        <w:rPr>
          <w:spacing w:val="-1"/>
          <w:sz w:val="24"/>
        </w:rPr>
        <w:t xml:space="preserve"> </w:t>
      </w:r>
      <w:r>
        <w:rPr>
          <w:spacing w:val="-2"/>
          <w:sz w:val="24"/>
        </w:rPr>
        <w:t>growth;</w:t>
      </w:r>
    </w:p>
    <w:p w14:paraId="088A9BB6" w14:textId="77777777" w:rsidR="00685F40" w:rsidRDefault="00000000">
      <w:pPr>
        <w:pStyle w:val="ListParagraph"/>
        <w:numPr>
          <w:ilvl w:val="1"/>
          <w:numId w:val="6"/>
        </w:numPr>
        <w:tabs>
          <w:tab w:val="left" w:pos="664"/>
        </w:tabs>
        <w:spacing w:before="185"/>
        <w:ind w:left="664" w:hanging="425"/>
        <w:rPr>
          <w:sz w:val="24"/>
        </w:rPr>
      </w:pPr>
      <w:r>
        <w:rPr>
          <w:spacing w:val="-2"/>
          <w:sz w:val="24"/>
        </w:rPr>
        <w:t>demonstrate</w:t>
      </w:r>
      <w:r>
        <w:rPr>
          <w:spacing w:val="-13"/>
          <w:sz w:val="24"/>
        </w:rPr>
        <w:t xml:space="preserve"> </w:t>
      </w:r>
      <w:r>
        <w:rPr>
          <w:spacing w:val="-2"/>
          <w:sz w:val="24"/>
        </w:rPr>
        <w:t>a</w:t>
      </w:r>
      <w:r>
        <w:rPr>
          <w:spacing w:val="-13"/>
          <w:sz w:val="24"/>
        </w:rPr>
        <w:t xml:space="preserve"> </w:t>
      </w:r>
      <w:r>
        <w:rPr>
          <w:spacing w:val="-2"/>
          <w:sz w:val="24"/>
        </w:rPr>
        <w:t>clear</w:t>
      </w:r>
      <w:r>
        <w:rPr>
          <w:spacing w:val="-13"/>
          <w:sz w:val="24"/>
        </w:rPr>
        <w:t xml:space="preserve"> </w:t>
      </w:r>
      <w:r>
        <w:rPr>
          <w:spacing w:val="-2"/>
          <w:sz w:val="24"/>
        </w:rPr>
        <w:t>relationship</w:t>
      </w:r>
      <w:r>
        <w:rPr>
          <w:spacing w:val="-13"/>
          <w:sz w:val="24"/>
        </w:rPr>
        <w:t xml:space="preserve"> </w:t>
      </w:r>
      <w:r>
        <w:rPr>
          <w:spacing w:val="-2"/>
          <w:sz w:val="24"/>
        </w:rPr>
        <w:t>between</w:t>
      </w:r>
      <w:r>
        <w:rPr>
          <w:spacing w:val="-13"/>
          <w:sz w:val="24"/>
        </w:rPr>
        <w:t xml:space="preserve"> </w:t>
      </w:r>
      <w:r>
        <w:rPr>
          <w:spacing w:val="-2"/>
          <w:sz w:val="24"/>
        </w:rPr>
        <w:t>executive</w:t>
      </w:r>
      <w:r>
        <w:rPr>
          <w:spacing w:val="-13"/>
          <w:sz w:val="24"/>
        </w:rPr>
        <w:t xml:space="preserve"> </w:t>
      </w:r>
      <w:r>
        <w:rPr>
          <w:spacing w:val="-2"/>
          <w:sz w:val="24"/>
        </w:rPr>
        <w:t>compensation</w:t>
      </w:r>
      <w:r>
        <w:rPr>
          <w:spacing w:val="-13"/>
          <w:sz w:val="24"/>
        </w:rPr>
        <w:t xml:space="preserve"> </w:t>
      </w:r>
      <w:r>
        <w:rPr>
          <w:spacing w:val="-2"/>
          <w:sz w:val="24"/>
        </w:rPr>
        <w:t>and</w:t>
      </w:r>
      <w:r>
        <w:rPr>
          <w:spacing w:val="-10"/>
          <w:sz w:val="24"/>
        </w:rPr>
        <w:t xml:space="preserve"> </w:t>
      </w:r>
      <w:r>
        <w:rPr>
          <w:spacing w:val="-2"/>
          <w:sz w:val="24"/>
        </w:rPr>
        <w:t>performance;</w:t>
      </w:r>
      <w:r>
        <w:rPr>
          <w:spacing w:val="-13"/>
          <w:sz w:val="24"/>
        </w:rPr>
        <w:t xml:space="preserve"> </w:t>
      </w:r>
      <w:r>
        <w:rPr>
          <w:spacing w:val="-5"/>
          <w:sz w:val="24"/>
        </w:rPr>
        <w:t>and</w:t>
      </w:r>
    </w:p>
    <w:p w14:paraId="48843F9A" w14:textId="77777777" w:rsidR="00685F40" w:rsidRDefault="00000000">
      <w:pPr>
        <w:pStyle w:val="ListParagraph"/>
        <w:numPr>
          <w:ilvl w:val="1"/>
          <w:numId w:val="6"/>
        </w:numPr>
        <w:tabs>
          <w:tab w:val="left" w:pos="663"/>
        </w:tabs>
        <w:spacing w:before="67"/>
        <w:ind w:left="663" w:hanging="424"/>
        <w:rPr>
          <w:sz w:val="24"/>
        </w:rPr>
      </w:pPr>
      <w:r>
        <w:rPr>
          <w:spacing w:val="-2"/>
          <w:sz w:val="24"/>
        </w:rPr>
        <w:t>Be</w:t>
      </w:r>
      <w:r>
        <w:rPr>
          <w:spacing w:val="-8"/>
          <w:sz w:val="24"/>
        </w:rPr>
        <w:t xml:space="preserve"> </w:t>
      </w:r>
      <w:r>
        <w:rPr>
          <w:spacing w:val="-2"/>
          <w:sz w:val="24"/>
        </w:rPr>
        <w:t>reasonable</w:t>
      </w:r>
      <w:r>
        <w:rPr>
          <w:spacing w:val="-11"/>
          <w:sz w:val="24"/>
        </w:rPr>
        <w:t xml:space="preserve"> </w:t>
      </w:r>
      <w:r>
        <w:rPr>
          <w:spacing w:val="-2"/>
          <w:sz w:val="24"/>
        </w:rPr>
        <w:t>and</w:t>
      </w:r>
      <w:r>
        <w:rPr>
          <w:spacing w:val="-7"/>
          <w:sz w:val="24"/>
        </w:rPr>
        <w:t xml:space="preserve"> </w:t>
      </w:r>
      <w:r>
        <w:rPr>
          <w:spacing w:val="-2"/>
          <w:sz w:val="24"/>
        </w:rPr>
        <w:t>fair,</w:t>
      </w:r>
      <w:r>
        <w:rPr>
          <w:spacing w:val="-11"/>
          <w:sz w:val="24"/>
        </w:rPr>
        <w:t xml:space="preserve"> </w:t>
      </w:r>
      <w:r>
        <w:rPr>
          <w:spacing w:val="-2"/>
          <w:sz w:val="24"/>
        </w:rPr>
        <w:t>having</w:t>
      </w:r>
      <w:r>
        <w:rPr>
          <w:spacing w:val="-11"/>
          <w:sz w:val="24"/>
        </w:rPr>
        <w:t xml:space="preserve"> </w:t>
      </w:r>
      <w:r>
        <w:rPr>
          <w:spacing w:val="-2"/>
          <w:sz w:val="24"/>
        </w:rPr>
        <w:t>regard</w:t>
      </w:r>
      <w:r>
        <w:rPr>
          <w:spacing w:val="-8"/>
          <w:sz w:val="24"/>
        </w:rPr>
        <w:t xml:space="preserve"> </w:t>
      </w:r>
      <w:r>
        <w:rPr>
          <w:spacing w:val="-2"/>
          <w:sz w:val="24"/>
        </w:rPr>
        <w:t>to</w:t>
      </w:r>
      <w:r>
        <w:rPr>
          <w:spacing w:val="-11"/>
          <w:sz w:val="24"/>
        </w:rPr>
        <w:t xml:space="preserve"> </w:t>
      </w:r>
      <w:r>
        <w:rPr>
          <w:spacing w:val="-2"/>
          <w:sz w:val="24"/>
        </w:rPr>
        <w:t>best</w:t>
      </w:r>
      <w:r>
        <w:rPr>
          <w:spacing w:val="-11"/>
          <w:sz w:val="24"/>
        </w:rPr>
        <w:t xml:space="preserve"> </w:t>
      </w:r>
      <w:r>
        <w:rPr>
          <w:spacing w:val="-2"/>
          <w:sz w:val="24"/>
        </w:rPr>
        <w:t>governance</w:t>
      </w:r>
      <w:r>
        <w:rPr>
          <w:spacing w:val="-12"/>
          <w:sz w:val="24"/>
        </w:rPr>
        <w:t xml:space="preserve"> </w:t>
      </w:r>
      <w:r>
        <w:rPr>
          <w:spacing w:val="-2"/>
          <w:sz w:val="24"/>
        </w:rPr>
        <w:t>practices</w:t>
      </w:r>
      <w:r>
        <w:rPr>
          <w:spacing w:val="-11"/>
          <w:sz w:val="24"/>
        </w:rPr>
        <w:t xml:space="preserve"> </w:t>
      </w:r>
      <w:r>
        <w:rPr>
          <w:spacing w:val="-2"/>
          <w:sz w:val="24"/>
        </w:rPr>
        <w:t>and</w:t>
      </w:r>
      <w:r>
        <w:rPr>
          <w:spacing w:val="-7"/>
          <w:sz w:val="24"/>
        </w:rPr>
        <w:t xml:space="preserve"> </w:t>
      </w:r>
      <w:r>
        <w:rPr>
          <w:spacing w:val="-2"/>
          <w:sz w:val="24"/>
        </w:rPr>
        <w:t>legal</w:t>
      </w:r>
      <w:r>
        <w:rPr>
          <w:spacing w:val="-7"/>
          <w:sz w:val="24"/>
        </w:rPr>
        <w:t xml:space="preserve"> </w:t>
      </w:r>
      <w:r>
        <w:rPr>
          <w:spacing w:val="-2"/>
          <w:sz w:val="24"/>
        </w:rPr>
        <w:t>requirements.</w:t>
      </w:r>
    </w:p>
    <w:p w14:paraId="1488D06A" w14:textId="77777777" w:rsidR="00685F40" w:rsidRDefault="00000000">
      <w:pPr>
        <w:pStyle w:val="ListParagraph"/>
        <w:numPr>
          <w:ilvl w:val="0"/>
          <w:numId w:val="6"/>
        </w:numPr>
        <w:tabs>
          <w:tab w:val="left" w:pos="664"/>
        </w:tabs>
        <w:spacing w:before="223" w:line="199" w:lineRule="auto"/>
        <w:ind w:left="239" w:right="351" w:firstLine="0"/>
        <w:jc w:val="both"/>
        <w:rPr>
          <w:sz w:val="24"/>
        </w:rPr>
      </w:pPr>
      <w:r>
        <w:rPr>
          <w:sz w:val="24"/>
        </w:rPr>
        <w:t>the Company’s equity-based incentive schemes including a consideration of performance thresholds and regulatory</w:t>
      </w:r>
      <w:r>
        <w:rPr>
          <w:spacing w:val="-1"/>
          <w:sz w:val="24"/>
        </w:rPr>
        <w:t xml:space="preserve"> </w:t>
      </w:r>
      <w:r>
        <w:rPr>
          <w:sz w:val="24"/>
        </w:rPr>
        <w:t>and market requirements;</w:t>
      </w:r>
    </w:p>
    <w:p w14:paraId="5FB02156" w14:textId="77777777" w:rsidR="00685F40" w:rsidRDefault="00685F40">
      <w:pPr>
        <w:pStyle w:val="BodyText"/>
        <w:spacing w:before="5"/>
        <w:ind w:left="0"/>
      </w:pPr>
    </w:p>
    <w:p w14:paraId="02FBCE3E" w14:textId="77777777" w:rsidR="00685F40" w:rsidRDefault="00000000">
      <w:pPr>
        <w:pStyle w:val="ListParagraph"/>
        <w:numPr>
          <w:ilvl w:val="0"/>
          <w:numId w:val="6"/>
        </w:numPr>
        <w:tabs>
          <w:tab w:val="left" w:pos="721"/>
        </w:tabs>
        <w:spacing w:line="196" w:lineRule="auto"/>
        <w:ind w:left="239" w:right="353" w:firstLine="0"/>
        <w:jc w:val="both"/>
        <w:rPr>
          <w:sz w:val="24"/>
        </w:rPr>
      </w:pPr>
      <w:r>
        <w:rPr>
          <w:sz w:val="24"/>
        </w:rPr>
        <w:t>the Company’s superannuation arrangements and compliance with relevant laws and regulations in relation to superannuation arrangements ;and</w:t>
      </w:r>
    </w:p>
    <w:p w14:paraId="1123C684" w14:textId="77777777" w:rsidR="00685F40" w:rsidRDefault="00000000">
      <w:pPr>
        <w:pStyle w:val="ListParagraph"/>
        <w:numPr>
          <w:ilvl w:val="0"/>
          <w:numId w:val="6"/>
        </w:numPr>
        <w:tabs>
          <w:tab w:val="left" w:pos="645"/>
        </w:tabs>
        <w:spacing w:before="194" w:line="415" w:lineRule="auto"/>
        <w:ind w:left="239" w:right="633" w:firstLine="0"/>
        <w:rPr>
          <w:b/>
          <w:sz w:val="24"/>
        </w:rPr>
      </w:pPr>
      <w:r>
        <w:rPr>
          <w:sz w:val="24"/>
        </w:rPr>
        <w:t>the</w:t>
      </w:r>
      <w:r>
        <w:rPr>
          <w:spacing w:val="-7"/>
          <w:sz w:val="24"/>
        </w:rPr>
        <w:t xml:space="preserve"> </w:t>
      </w:r>
      <w:r>
        <w:rPr>
          <w:sz w:val="24"/>
        </w:rPr>
        <w:t>Company’s</w:t>
      </w:r>
      <w:r>
        <w:rPr>
          <w:spacing w:val="-10"/>
          <w:sz w:val="24"/>
        </w:rPr>
        <w:t xml:space="preserve"> </w:t>
      </w:r>
      <w:r>
        <w:rPr>
          <w:sz w:val="24"/>
        </w:rPr>
        <w:t>remuneration</w:t>
      </w:r>
      <w:r>
        <w:rPr>
          <w:spacing w:val="-10"/>
          <w:sz w:val="24"/>
        </w:rPr>
        <w:t xml:space="preserve"> </w:t>
      </w:r>
      <w:r>
        <w:rPr>
          <w:sz w:val="24"/>
        </w:rPr>
        <w:t>reporting</w:t>
      </w:r>
      <w:r>
        <w:rPr>
          <w:spacing w:val="-13"/>
          <w:sz w:val="24"/>
        </w:rPr>
        <w:t xml:space="preserve"> </w:t>
      </w:r>
      <w:r>
        <w:rPr>
          <w:sz w:val="24"/>
        </w:rPr>
        <w:t>in</w:t>
      </w:r>
      <w:r>
        <w:rPr>
          <w:spacing w:val="-7"/>
          <w:sz w:val="24"/>
        </w:rPr>
        <w:t xml:space="preserve"> </w:t>
      </w:r>
      <w:r>
        <w:rPr>
          <w:sz w:val="24"/>
        </w:rPr>
        <w:t>the</w:t>
      </w:r>
      <w:r>
        <w:rPr>
          <w:spacing w:val="-11"/>
          <w:sz w:val="24"/>
        </w:rPr>
        <w:t xml:space="preserve"> </w:t>
      </w:r>
      <w:r>
        <w:rPr>
          <w:sz w:val="24"/>
        </w:rPr>
        <w:t>financial</w:t>
      </w:r>
      <w:r>
        <w:rPr>
          <w:spacing w:val="-10"/>
          <w:sz w:val="24"/>
        </w:rPr>
        <w:t xml:space="preserve"> </w:t>
      </w:r>
      <w:r>
        <w:rPr>
          <w:sz w:val="24"/>
        </w:rPr>
        <w:t>statements</w:t>
      </w:r>
      <w:r>
        <w:rPr>
          <w:spacing w:val="-10"/>
          <w:sz w:val="24"/>
        </w:rPr>
        <w:t xml:space="preserve"> </w:t>
      </w:r>
      <w:r>
        <w:rPr>
          <w:sz w:val="24"/>
        </w:rPr>
        <w:t>and</w:t>
      </w:r>
      <w:r>
        <w:rPr>
          <w:spacing w:val="-7"/>
          <w:sz w:val="24"/>
        </w:rPr>
        <w:t xml:space="preserve"> </w:t>
      </w:r>
      <w:r>
        <w:rPr>
          <w:sz w:val="24"/>
        </w:rPr>
        <w:t>remuneration</w:t>
      </w:r>
      <w:r>
        <w:rPr>
          <w:spacing w:val="-10"/>
          <w:sz w:val="24"/>
        </w:rPr>
        <w:t xml:space="preserve"> </w:t>
      </w:r>
      <w:r>
        <w:rPr>
          <w:sz w:val="24"/>
        </w:rPr>
        <w:t xml:space="preserve">report. </w:t>
      </w:r>
      <w:r>
        <w:rPr>
          <w:b/>
          <w:sz w:val="24"/>
        </w:rPr>
        <w:t>PART-B-Policy</w:t>
      </w:r>
      <w:r>
        <w:rPr>
          <w:b/>
          <w:spacing w:val="-8"/>
          <w:sz w:val="24"/>
        </w:rPr>
        <w:t xml:space="preserve"> </w:t>
      </w:r>
      <w:r>
        <w:rPr>
          <w:b/>
          <w:sz w:val="24"/>
        </w:rPr>
        <w:t>for</w:t>
      </w:r>
      <w:r>
        <w:rPr>
          <w:b/>
          <w:spacing w:val="-8"/>
          <w:sz w:val="24"/>
        </w:rPr>
        <w:t xml:space="preserve"> </w:t>
      </w:r>
      <w:r>
        <w:rPr>
          <w:b/>
          <w:sz w:val="24"/>
        </w:rPr>
        <w:t>appointment</w:t>
      </w:r>
      <w:r>
        <w:rPr>
          <w:b/>
          <w:spacing w:val="-6"/>
          <w:sz w:val="24"/>
        </w:rPr>
        <w:t xml:space="preserve"> </w:t>
      </w:r>
      <w:r>
        <w:rPr>
          <w:b/>
          <w:sz w:val="24"/>
        </w:rPr>
        <w:t>and</w:t>
      </w:r>
      <w:r>
        <w:rPr>
          <w:b/>
          <w:spacing w:val="-3"/>
          <w:sz w:val="24"/>
        </w:rPr>
        <w:t xml:space="preserve"> </w:t>
      </w:r>
      <w:r>
        <w:rPr>
          <w:b/>
          <w:sz w:val="24"/>
        </w:rPr>
        <w:t>removal</w:t>
      </w:r>
      <w:r>
        <w:rPr>
          <w:b/>
          <w:spacing w:val="-6"/>
          <w:sz w:val="24"/>
        </w:rPr>
        <w:t xml:space="preserve"> </w:t>
      </w:r>
      <w:r>
        <w:rPr>
          <w:b/>
          <w:sz w:val="24"/>
        </w:rPr>
        <w:t>of</w:t>
      </w:r>
      <w:r>
        <w:rPr>
          <w:b/>
          <w:spacing w:val="-4"/>
          <w:sz w:val="24"/>
        </w:rPr>
        <w:t xml:space="preserve"> </w:t>
      </w:r>
      <w:r>
        <w:rPr>
          <w:b/>
          <w:sz w:val="24"/>
        </w:rPr>
        <w:t>Director</w:t>
      </w:r>
      <w:r>
        <w:rPr>
          <w:b/>
          <w:spacing w:val="-6"/>
          <w:sz w:val="24"/>
        </w:rPr>
        <w:t xml:space="preserve"> </w:t>
      </w:r>
      <w:r>
        <w:rPr>
          <w:b/>
          <w:sz w:val="24"/>
        </w:rPr>
        <w:t>,KMPs</w:t>
      </w:r>
      <w:r>
        <w:rPr>
          <w:b/>
          <w:spacing w:val="-3"/>
          <w:sz w:val="24"/>
        </w:rPr>
        <w:t xml:space="preserve"> </w:t>
      </w:r>
      <w:r>
        <w:rPr>
          <w:b/>
          <w:sz w:val="24"/>
        </w:rPr>
        <w:t>and</w:t>
      </w:r>
      <w:r>
        <w:rPr>
          <w:b/>
          <w:spacing w:val="-6"/>
          <w:sz w:val="24"/>
        </w:rPr>
        <w:t xml:space="preserve"> </w:t>
      </w:r>
      <w:r>
        <w:rPr>
          <w:b/>
          <w:sz w:val="24"/>
        </w:rPr>
        <w:t>Senior</w:t>
      </w:r>
      <w:r>
        <w:rPr>
          <w:b/>
          <w:spacing w:val="-6"/>
          <w:sz w:val="24"/>
        </w:rPr>
        <w:t xml:space="preserve"> </w:t>
      </w:r>
      <w:r>
        <w:rPr>
          <w:b/>
          <w:sz w:val="24"/>
        </w:rPr>
        <w:t>Management Appointment criteria and qualifications</w:t>
      </w:r>
    </w:p>
    <w:p w14:paraId="24836CF4" w14:textId="77777777" w:rsidR="00685F40" w:rsidRDefault="00000000">
      <w:pPr>
        <w:pStyle w:val="ListParagraph"/>
        <w:numPr>
          <w:ilvl w:val="0"/>
          <w:numId w:val="5"/>
        </w:numPr>
        <w:tabs>
          <w:tab w:val="left" w:pos="947"/>
        </w:tabs>
        <w:spacing w:before="19" w:line="199" w:lineRule="auto"/>
        <w:ind w:right="357"/>
        <w:jc w:val="both"/>
        <w:rPr>
          <w:sz w:val="24"/>
        </w:rPr>
      </w:pPr>
      <w:r>
        <w:rPr>
          <w:sz w:val="24"/>
        </w:rPr>
        <w:t>The Committee shall identify and ascertain the integrity, qualification, expertise and experience of the person for appointment as Director, KMP or senior management level and recommend to the Board for his / her appointment.</w:t>
      </w:r>
    </w:p>
    <w:p w14:paraId="60F7A38E" w14:textId="77777777" w:rsidR="00685F40" w:rsidRDefault="00000000">
      <w:pPr>
        <w:pStyle w:val="ListParagraph"/>
        <w:numPr>
          <w:ilvl w:val="0"/>
          <w:numId w:val="5"/>
        </w:numPr>
        <w:tabs>
          <w:tab w:val="left" w:pos="947"/>
        </w:tabs>
        <w:spacing w:before="227" w:line="199" w:lineRule="auto"/>
        <w:ind w:right="360"/>
        <w:jc w:val="both"/>
        <w:rPr>
          <w:sz w:val="24"/>
        </w:rPr>
      </w:pPr>
      <w:r>
        <w:rPr>
          <w:sz w:val="24"/>
        </w:rPr>
        <w:t>The Committee shall identify persons who are qualified to become directors and who may be appointed in senior management in accordance with the criteria laid down, and recommend to the board of directors their appointment and removal.</w:t>
      </w:r>
    </w:p>
    <w:p w14:paraId="174A7367" w14:textId="77777777" w:rsidR="00685F40" w:rsidRDefault="00685F40">
      <w:pPr>
        <w:pStyle w:val="BodyText"/>
        <w:spacing w:before="9"/>
        <w:ind w:left="0"/>
      </w:pPr>
    </w:p>
    <w:p w14:paraId="1E39F0B7" w14:textId="77777777" w:rsidR="00685F40" w:rsidRDefault="00000000">
      <w:pPr>
        <w:pStyle w:val="ListParagraph"/>
        <w:numPr>
          <w:ilvl w:val="0"/>
          <w:numId w:val="5"/>
        </w:numPr>
        <w:tabs>
          <w:tab w:val="left" w:pos="947"/>
        </w:tabs>
        <w:spacing w:line="196" w:lineRule="auto"/>
        <w:ind w:right="270"/>
        <w:jc w:val="both"/>
        <w:rPr>
          <w:sz w:val="24"/>
        </w:rPr>
      </w:pPr>
      <w:r>
        <w:rPr>
          <w:sz w:val="24"/>
        </w:rPr>
        <w:t>A person to be appointed as Director, KMP or senior management level should possess adequate qualification, expertise and experience for the position he / she is considered for appointment. The Committee has discretion to decide whether qualification, expertise and experience</w:t>
      </w:r>
      <w:r>
        <w:rPr>
          <w:spacing w:val="-15"/>
          <w:sz w:val="24"/>
        </w:rPr>
        <w:t xml:space="preserve"> </w:t>
      </w:r>
      <w:r>
        <w:rPr>
          <w:sz w:val="24"/>
        </w:rPr>
        <w:t>possessed</w:t>
      </w:r>
      <w:r>
        <w:rPr>
          <w:spacing w:val="-14"/>
          <w:sz w:val="24"/>
        </w:rPr>
        <w:t xml:space="preserve"> </w:t>
      </w:r>
      <w:r>
        <w:rPr>
          <w:sz w:val="24"/>
        </w:rPr>
        <w:t>by</w:t>
      </w:r>
      <w:r>
        <w:rPr>
          <w:spacing w:val="-11"/>
          <w:sz w:val="24"/>
        </w:rPr>
        <w:t xml:space="preserve"> </w:t>
      </w:r>
      <w:r>
        <w:rPr>
          <w:sz w:val="24"/>
        </w:rPr>
        <w:t>a</w:t>
      </w:r>
      <w:r>
        <w:rPr>
          <w:spacing w:val="-6"/>
          <w:sz w:val="24"/>
        </w:rPr>
        <w:t xml:space="preserve"> </w:t>
      </w:r>
      <w:r>
        <w:rPr>
          <w:sz w:val="24"/>
        </w:rPr>
        <w:t>person</w:t>
      </w:r>
      <w:r>
        <w:rPr>
          <w:spacing w:val="-11"/>
          <w:sz w:val="24"/>
        </w:rPr>
        <w:t xml:space="preserve"> </w:t>
      </w:r>
      <w:r>
        <w:rPr>
          <w:sz w:val="24"/>
        </w:rPr>
        <w:t>is</w:t>
      </w:r>
      <w:r>
        <w:rPr>
          <w:spacing w:val="-5"/>
          <w:sz w:val="24"/>
        </w:rPr>
        <w:t xml:space="preserve"> </w:t>
      </w:r>
      <w:r>
        <w:rPr>
          <w:sz w:val="24"/>
        </w:rPr>
        <w:t>sufficient</w:t>
      </w:r>
      <w:r>
        <w:rPr>
          <w:spacing w:val="-13"/>
          <w:sz w:val="24"/>
        </w:rPr>
        <w:t xml:space="preserve"> </w:t>
      </w:r>
      <w:r>
        <w:rPr>
          <w:sz w:val="24"/>
        </w:rPr>
        <w:t>/</w:t>
      </w:r>
      <w:r>
        <w:rPr>
          <w:spacing w:val="-5"/>
          <w:sz w:val="24"/>
        </w:rPr>
        <w:t xml:space="preserve"> </w:t>
      </w:r>
      <w:r>
        <w:rPr>
          <w:sz w:val="24"/>
        </w:rPr>
        <w:t>satisfactory</w:t>
      </w:r>
      <w:r>
        <w:rPr>
          <w:spacing w:val="-15"/>
          <w:sz w:val="24"/>
        </w:rPr>
        <w:t xml:space="preserve"> </w:t>
      </w:r>
      <w:r>
        <w:rPr>
          <w:sz w:val="24"/>
        </w:rPr>
        <w:t>for</w:t>
      </w:r>
      <w:r>
        <w:rPr>
          <w:spacing w:val="-12"/>
          <w:sz w:val="24"/>
        </w:rPr>
        <w:t xml:space="preserve"> </w:t>
      </w:r>
      <w:r>
        <w:rPr>
          <w:sz w:val="24"/>
        </w:rPr>
        <w:t>the</w:t>
      </w:r>
      <w:r>
        <w:rPr>
          <w:spacing w:val="-11"/>
          <w:sz w:val="24"/>
        </w:rPr>
        <w:t xml:space="preserve"> </w:t>
      </w:r>
      <w:r>
        <w:rPr>
          <w:sz w:val="24"/>
        </w:rPr>
        <w:t>concerned</w:t>
      </w:r>
      <w:r>
        <w:rPr>
          <w:spacing w:val="-14"/>
          <w:sz w:val="24"/>
        </w:rPr>
        <w:t xml:space="preserve"> </w:t>
      </w:r>
      <w:r>
        <w:rPr>
          <w:sz w:val="24"/>
        </w:rPr>
        <w:t>position.</w:t>
      </w:r>
    </w:p>
    <w:p w14:paraId="2FD45C19" w14:textId="77777777" w:rsidR="00685F40" w:rsidRDefault="00000000">
      <w:pPr>
        <w:pStyle w:val="ListParagraph"/>
        <w:numPr>
          <w:ilvl w:val="0"/>
          <w:numId w:val="5"/>
        </w:numPr>
        <w:tabs>
          <w:tab w:val="left" w:pos="947"/>
        </w:tabs>
        <w:spacing w:before="273" w:line="199" w:lineRule="auto"/>
        <w:ind w:right="359"/>
        <w:jc w:val="both"/>
        <w:rPr>
          <w:sz w:val="24"/>
        </w:rPr>
      </w:pPr>
      <w:r>
        <w:rPr>
          <w:sz w:val="24"/>
        </w:rPr>
        <w:t>A person, to be appointed as Director, should possess impeccable reputation for integrity, deep expertise and</w:t>
      </w:r>
      <w:r>
        <w:rPr>
          <w:spacing w:val="40"/>
          <w:sz w:val="24"/>
        </w:rPr>
        <w:t xml:space="preserve"> </w:t>
      </w:r>
      <w:r>
        <w:rPr>
          <w:sz w:val="24"/>
        </w:rPr>
        <w:t>insights</w:t>
      </w:r>
      <w:r>
        <w:rPr>
          <w:spacing w:val="40"/>
          <w:sz w:val="24"/>
        </w:rPr>
        <w:t xml:space="preserve"> </w:t>
      </w:r>
      <w:r>
        <w:rPr>
          <w:sz w:val="24"/>
        </w:rPr>
        <w:t>in</w:t>
      </w:r>
      <w:r>
        <w:rPr>
          <w:spacing w:val="40"/>
          <w:sz w:val="24"/>
        </w:rPr>
        <w:t xml:space="preserve"> </w:t>
      </w:r>
      <w:r>
        <w:rPr>
          <w:sz w:val="24"/>
        </w:rPr>
        <w:t>sectors</w:t>
      </w:r>
      <w:r>
        <w:rPr>
          <w:spacing w:val="40"/>
          <w:sz w:val="24"/>
        </w:rPr>
        <w:t xml:space="preserve"> </w:t>
      </w:r>
      <w:r>
        <w:rPr>
          <w:sz w:val="24"/>
        </w:rPr>
        <w:t>/</w:t>
      </w:r>
      <w:r>
        <w:rPr>
          <w:spacing w:val="40"/>
          <w:sz w:val="24"/>
        </w:rPr>
        <w:t xml:space="preserve"> </w:t>
      </w:r>
      <w:r>
        <w:rPr>
          <w:sz w:val="24"/>
        </w:rPr>
        <w:t>areas</w:t>
      </w:r>
      <w:r>
        <w:rPr>
          <w:spacing w:val="40"/>
          <w:sz w:val="24"/>
        </w:rPr>
        <w:t xml:space="preserve"> </w:t>
      </w:r>
      <w:r>
        <w:rPr>
          <w:sz w:val="24"/>
        </w:rPr>
        <w:t>relevant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Company,</w:t>
      </w:r>
      <w:r>
        <w:rPr>
          <w:spacing w:val="40"/>
          <w:sz w:val="24"/>
        </w:rPr>
        <w:t xml:space="preserve"> </w:t>
      </w:r>
      <w:r>
        <w:rPr>
          <w:sz w:val="24"/>
        </w:rPr>
        <w:t xml:space="preserve">ability to contribute to the Company’s growth, complementary skills in relation to the other Board </w:t>
      </w:r>
      <w:r>
        <w:rPr>
          <w:spacing w:val="-2"/>
          <w:sz w:val="24"/>
        </w:rPr>
        <w:t>members.</w:t>
      </w:r>
    </w:p>
    <w:p w14:paraId="00DDE6BB" w14:textId="77777777" w:rsidR="00685F40" w:rsidRDefault="00685F40">
      <w:pPr>
        <w:pStyle w:val="BodyText"/>
        <w:spacing w:before="8"/>
        <w:ind w:left="0"/>
      </w:pPr>
    </w:p>
    <w:p w14:paraId="5BE93786" w14:textId="77777777" w:rsidR="00685F40" w:rsidRDefault="00000000">
      <w:pPr>
        <w:pStyle w:val="ListParagraph"/>
        <w:numPr>
          <w:ilvl w:val="0"/>
          <w:numId w:val="5"/>
        </w:numPr>
        <w:tabs>
          <w:tab w:val="left" w:pos="947"/>
        </w:tabs>
        <w:spacing w:line="199" w:lineRule="auto"/>
        <w:ind w:right="261"/>
        <w:jc w:val="both"/>
        <w:rPr>
          <w:sz w:val="24"/>
        </w:rPr>
      </w:pPr>
      <w:r>
        <w:rPr>
          <w:sz w:val="24"/>
        </w:rPr>
        <w:t>The Company shall not appoint or continue the employment of any person as Managing Director/Executive</w:t>
      </w:r>
      <w:r>
        <w:rPr>
          <w:spacing w:val="-14"/>
          <w:sz w:val="24"/>
        </w:rPr>
        <w:t xml:space="preserve"> </w:t>
      </w:r>
      <w:r>
        <w:rPr>
          <w:sz w:val="24"/>
        </w:rPr>
        <w:t>Director</w:t>
      </w:r>
      <w:r>
        <w:rPr>
          <w:spacing w:val="-14"/>
          <w:sz w:val="24"/>
        </w:rPr>
        <w:t xml:space="preserve"> </w:t>
      </w:r>
      <w:r>
        <w:rPr>
          <w:sz w:val="24"/>
        </w:rPr>
        <w:t>who</w:t>
      </w:r>
      <w:r>
        <w:rPr>
          <w:spacing w:val="-15"/>
          <w:sz w:val="24"/>
        </w:rPr>
        <w:t xml:space="preserve"> </w:t>
      </w:r>
      <w:r>
        <w:rPr>
          <w:sz w:val="24"/>
        </w:rPr>
        <w:t>has</w:t>
      </w:r>
      <w:r>
        <w:rPr>
          <w:spacing w:val="-7"/>
          <w:sz w:val="24"/>
        </w:rPr>
        <w:t xml:space="preserve"> </w:t>
      </w:r>
      <w:r>
        <w:rPr>
          <w:sz w:val="24"/>
        </w:rPr>
        <w:t>attained</w:t>
      </w:r>
      <w:r>
        <w:rPr>
          <w:spacing w:val="-15"/>
          <w:sz w:val="24"/>
        </w:rPr>
        <w:t xml:space="preserve"> </w:t>
      </w:r>
      <w:r>
        <w:rPr>
          <w:sz w:val="24"/>
        </w:rPr>
        <w:t>the</w:t>
      </w:r>
      <w:r>
        <w:rPr>
          <w:spacing w:val="-12"/>
          <w:sz w:val="24"/>
        </w:rPr>
        <w:t xml:space="preserve"> </w:t>
      </w:r>
      <w:r>
        <w:rPr>
          <w:sz w:val="24"/>
        </w:rPr>
        <w:t>age</w:t>
      </w:r>
      <w:r>
        <w:rPr>
          <w:spacing w:val="-8"/>
          <w:sz w:val="24"/>
        </w:rPr>
        <w:t xml:space="preserve"> </w:t>
      </w:r>
      <w:r>
        <w:rPr>
          <w:sz w:val="24"/>
        </w:rPr>
        <w:t>of</w:t>
      </w:r>
      <w:r>
        <w:rPr>
          <w:spacing w:val="-8"/>
          <w:sz w:val="24"/>
        </w:rPr>
        <w:t xml:space="preserve"> </w:t>
      </w:r>
      <w:r>
        <w:rPr>
          <w:sz w:val="24"/>
        </w:rPr>
        <w:t>seventy</w:t>
      </w:r>
      <w:r>
        <w:rPr>
          <w:spacing w:val="-15"/>
          <w:sz w:val="24"/>
        </w:rPr>
        <w:t xml:space="preserve"> </w:t>
      </w:r>
      <w:r>
        <w:rPr>
          <w:sz w:val="24"/>
        </w:rPr>
        <w:t>years.</w:t>
      </w:r>
      <w:r>
        <w:rPr>
          <w:spacing w:val="-12"/>
          <w:sz w:val="24"/>
        </w:rPr>
        <w:t xml:space="preserve"> </w:t>
      </w:r>
      <w:r>
        <w:rPr>
          <w:sz w:val="24"/>
        </w:rPr>
        <w:t>Provided</w:t>
      </w:r>
      <w:r>
        <w:rPr>
          <w:spacing w:val="-13"/>
          <w:sz w:val="24"/>
        </w:rPr>
        <w:t xml:space="preserve"> </w:t>
      </w:r>
      <w:r>
        <w:rPr>
          <w:sz w:val="24"/>
        </w:rPr>
        <w:t>that</w:t>
      </w:r>
      <w:r>
        <w:rPr>
          <w:spacing w:val="-13"/>
          <w:sz w:val="24"/>
        </w:rPr>
        <w:t xml:space="preserve"> </w:t>
      </w:r>
      <w:r>
        <w:rPr>
          <w:sz w:val="24"/>
        </w:rPr>
        <w:t>the</w:t>
      </w:r>
      <w:r>
        <w:rPr>
          <w:spacing w:val="-12"/>
          <w:sz w:val="24"/>
        </w:rPr>
        <w:t xml:space="preserve"> </w:t>
      </w:r>
      <w:r>
        <w:rPr>
          <w:sz w:val="24"/>
        </w:rPr>
        <w:t>term of</w:t>
      </w:r>
      <w:r>
        <w:rPr>
          <w:spacing w:val="-15"/>
          <w:sz w:val="24"/>
        </w:rPr>
        <w:t xml:space="preserve"> </w:t>
      </w:r>
      <w:r>
        <w:rPr>
          <w:sz w:val="24"/>
        </w:rPr>
        <w:t>the</w:t>
      </w:r>
      <w:r>
        <w:rPr>
          <w:spacing w:val="-14"/>
          <w:sz w:val="24"/>
        </w:rPr>
        <w:t xml:space="preserve"> </w:t>
      </w:r>
      <w:r>
        <w:rPr>
          <w:sz w:val="24"/>
        </w:rPr>
        <w:t>person</w:t>
      </w:r>
      <w:r>
        <w:rPr>
          <w:spacing w:val="-15"/>
          <w:sz w:val="24"/>
        </w:rPr>
        <w:t xml:space="preserve"> </w:t>
      </w:r>
      <w:r>
        <w:rPr>
          <w:sz w:val="24"/>
        </w:rPr>
        <w:t>holding</w:t>
      </w:r>
      <w:r>
        <w:rPr>
          <w:spacing w:val="-15"/>
          <w:sz w:val="24"/>
        </w:rPr>
        <w:t xml:space="preserve"> </w:t>
      </w:r>
      <w:r>
        <w:rPr>
          <w:sz w:val="24"/>
        </w:rPr>
        <w:t>this</w:t>
      </w:r>
      <w:r>
        <w:rPr>
          <w:spacing w:val="-14"/>
          <w:sz w:val="24"/>
        </w:rPr>
        <w:t xml:space="preserve"> </w:t>
      </w:r>
      <w:r>
        <w:rPr>
          <w:sz w:val="24"/>
        </w:rPr>
        <w:t>position</w:t>
      </w:r>
      <w:r>
        <w:rPr>
          <w:spacing w:val="-15"/>
          <w:sz w:val="24"/>
        </w:rPr>
        <w:t xml:space="preserve"> </w:t>
      </w:r>
      <w:r>
        <w:rPr>
          <w:sz w:val="24"/>
        </w:rPr>
        <w:t>may</w:t>
      </w:r>
      <w:r>
        <w:rPr>
          <w:spacing w:val="-15"/>
          <w:sz w:val="24"/>
        </w:rPr>
        <w:t xml:space="preserve"> </w:t>
      </w:r>
      <w:r>
        <w:rPr>
          <w:sz w:val="24"/>
        </w:rPr>
        <w:t>be</w:t>
      </w:r>
      <w:r>
        <w:rPr>
          <w:spacing w:val="-7"/>
          <w:sz w:val="24"/>
        </w:rPr>
        <w:t xml:space="preserve"> </w:t>
      </w:r>
      <w:r>
        <w:rPr>
          <w:sz w:val="24"/>
        </w:rPr>
        <w:t>extended</w:t>
      </w:r>
      <w:r>
        <w:rPr>
          <w:spacing w:val="-12"/>
          <w:sz w:val="24"/>
        </w:rPr>
        <w:t xml:space="preserve"> </w:t>
      </w:r>
      <w:r>
        <w:rPr>
          <w:sz w:val="24"/>
        </w:rPr>
        <w:t>at</w:t>
      </w:r>
      <w:r>
        <w:rPr>
          <w:spacing w:val="-9"/>
          <w:sz w:val="24"/>
        </w:rPr>
        <w:t xml:space="preserve"> </w:t>
      </w:r>
      <w:r>
        <w:rPr>
          <w:sz w:val="24"/>
        </w:rPr>
        <w:t>the</w:t>
      </w:r>
      <w:r>
        <w:rPr>
          <w:spacing w:val="-13"/>
          <w:sz w:val="24"/>
        </w:rPr>
        <w:t xml:space="preserve"> </w:t>
      </w:r>
      <w:r>
        <w:rPr>
          <w:sz w:val="24"/>
        </w:rPr>
        <w:t>discretion</w:t>
      </w:r>
      <w:r>
        <w:rPr>
          <w:spacing w:val="-15"/>
          <w:sz w:val="24"/>
        </w:rPr>
        <w:t xml:space="preserve"> </w:t>
      </w:r>
      <w:r>
        <w:rPr>
          <w:sz w:val="24"/>
        </w:rPr>
        <w:t>of</w:t>
      </w:r>
      <w:r>
        <w:rPr>
          <w:spacing w:val="-8"/>
          <w:sz w:val="24"/>
        </w:rPr>
        <w:t xml:space="preserve"> </w:t>
      </w:r>
      <w:r>
        <w:rPr>
          <w:sz w:val="24"/>
        </w:rPr>
        <w:t>the</w:t>
      </w:r>
      <w:r>
        <w:rPr>
          <w:spacing w:val="-11"/>
          <w:sz w:val="24"/>
        </w:rPr>
        <w:t xml:space="preserve"> </w:t>
      </w:r>
      <w:r>
        <w:rPr>
          <w:sz w:val="24"/>
        </w:rPr>
        <w:t>committee</w:t>
      </w:r>
      <w:r>
        <w:rPr>
          <w:spacing w:val="-15"/>
          <w:sz w:val="24"/>
        </w:rPr>
        <w:t xml:space="preserve"> </w:t>
      </w:r>
      <w:r>
        <w:rPr>
          <w:sz w:val="24"/>
        </w:rPr>
        <w:t xml:space="preserve">beyond </w:t>
      </w:r>
      <w:r>
        <w:rPr>
          <w:spacing w:val="-2"/>
          <w:sz w:val="24"/>
        </w:rPr>
        <w:t>the</w:t>
      </w:r>
      <w:r>
        <w:rPr>
          <w:spacing w:val="-13"/>
          <w:sz w:val="24"/>
        </w:rPr>
        <w:t xml:space="preserve"> </w:t>
      </w:r>
      <w:r>
        <w:rPr>
          <w:spacing w:val="-2"/>
          <w:sz w:val="24"/>
        </w:rPr>
        <w:t>age</w:t>
      </w:r>
      <w:r>
        <w:rPr>
          <w:spacing w:val="-13"/>
          <w:sz w:val="24"/>
        </w:rPr>
        <w:t xml:space="preserve"> </w:t>
      </w:r>
      <w:r>
        <w:rPr>
          <w:spacing w:val="-2"/>
          <w:sz w:val="24"/>
        </w:rPr>
        <w:t>of</w:t>
      </w:r>
      <w:r>
        <w:rPr>
          <w:spacing w:val="-13"/>
          <w:sz w:val="24"/>
        </w:rPr>
        <w:t xml:space="preserve"> </w:t>
      </w:r>
      <w:r>
        <w:rPr>
          <w:spacing w:val="-2"/>
          <w:sz w:val="24"/>
        </w:rPr>
        <w:t>seventy</w:t>
      </w:r>
      <w:r>
        <w:rPr>
          <w:spacing w:val="-13"/>
          <w:sz w:val="24"/>
        </w:rPr>
        <w:t xml:space="preserve"> </w:t>
      </w:r>
      <w:r>
        <w:rPr>
          <w:spacing w:val="-2"/>
          <w:sz w:val="24"/>
        </w:rPr>
        <w:t>years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approval</w:t>
      </w:r>
      <w:r>
        <w:rPr>
          <w:spacing w:val="-13"/>
          <w:sz w:val="24"/>
        </w:rPr>
        <w:t xml:space="preserve"> </w:t>
      </w:r>
      <w:r>
        <w:rPr>
          <w:spacing w:val="-2"/>
          <w:sz w:val="24"/>
        </w:rPr>
        <w:t>of</w:t>
      </w:r>
      <w:r>
        <w:rPr>
          <w:spacing w:val="-8"/>
          <w:sz w:val="24"/>
        </w:rPr>
        <w:t xml:space="preserve"> </w:t>
      </w:r>
      <w:r>
        <w:rPr>
          <w:spacing w:val="-2"/>
          <w:sz w:val="24"/>
        </w:rPr>
        <w:t>shareholders</w:t>
      </w:r>
      <w:r>
        <w:rPr>
          <w:spacing w:val="-13"/>
          <w:sz w:val="24"/>
        </w:rPr>
        <w:t xml:space="preserve"> </w:t>
      </w:r>
      <w:r>
        <w:rPr>
          <w:spacing w:val="-2"/>
          <w:sz w:val="24"/>
        </w:rPr>
        <w:t>by</w:t>
      </w:r>
      <w:r>
        <w:rPr>
          <w:spacing w:val="-12"/>
          <w:sz w:val="24"/>
        </w:rPr>
        <w:t xml:space="preserve"> </w:t>
      </w:r>
      <w:r>
        <w:rPr>
          <w:spacing w:val="-2"/>
          <w:sz w:val="24"/>
        </w:rPr>
        <w:t>passing</w:t>
      </w:r>
      <w:r>
        <w:rPr>
          <w:spacing w:val="-13"/>
          <w:sz w:val="24"/>
        </w:rPr>
        <w:t xml:space="preserve"> </w:t>
      </w:r>
      <w:r>
        <w:rPr>
          <w:spacing w:val="-2"/>
          <w:sz w:val="24"/>
        </w:rPr>
        <w:t>a</w:t>
      </w:r>
      <w:r>
        <w:rPr>
          <w:spacing w:val="-9"/>
          <w:sz w:val="24"/>
        </w:rPr>
        <w:t xml:space="preserve"> </w:t>
      </w:r>
      <w:r>
        <w:rPr>
          <w:spacing w:val="-2"/>
          <w:sz w:val="24"/>
        </w:rPr>
        <w:t>special</w:t>
      </w:r>
      <w:r>
        <w:rPr>
          <w:spacing w:val="-13"/>
          <w:sz w:val="24"/>
        </w:rPr>
        <w:t xml:space="preserve"> </w:t>
      </w:r>
      <w:r>
        <w:rPr>
          <w:spacing w:val="-2"/>
          <w:sz w:val="24"/>
        </w:rPr>
        <w:t>resolution</w:t>
      </w:r>
      <w:r>
        <w:rPr>
          <w:spacing w:val="-13"/>
          <w:sz w:val="24"/>
        </w:rPr>
        <w:t xml:space="preserve"> </w:t>
      </w:r>
      <w:r>
        <w:rPr>
          <w:spacing w:val="-2"/>
          <w:sz w:val="24"/>
        </w:rPr>
        <w:t xml:space="preserve">based </w:t>
      </w:r>
      <w:r>
        <w:rPr>
          <w:sz w:val="24"/>
        </w:rPr>
        <w:t>on</w:t>
      </w:r>
      <w:r>
        <w:rPr>
          <w:spacing w:val="-15"/>
          <w:sz w:val="24"/>
        </w:rPr>
        <w:t xml:space="preserve"> </w:t>
      </w:r>
      <w:r>
        <w:rPr>
          <w:sz w:val="24"/>
        </w:rPr>
        <w:t>the</w:t>
      </w:r>
      <w:r>
        <w:rPr>
          <w:spacing w:val="-15"/>
          <w:sz w:val="24"/>
        </w:rPr>
        <w:t xml:space="preserve"> </w:t>
      </w:r>
      <w:r>
        <w:rPr>
          <w:sz w:val="24"/>
        </w:rPr>
        <w:t>explanatory</w:t>
      </w:r>
      <w:r>
        <w:rPr>
          <w:spacing w:val="-15"/>
          <w:sz w:val="24"/>
        </w:rPr>
        <w:t xml:space="preserve"> </w:t>
      </w:r>
      <w:r>
        <w:rPr>
          <w:sz w:val="24"/>
        </w:rPr>
        <w:t>statement</w:t>
      </w:r>
      <w:r>
        <w:rPr>
          <w:spacing w:val="-15"/>
          <w:sz w:val="24"/>
        </w:rPr>
        <w:t xml:space="preserve"> </w:t>
      </w:r>
      <w:r>
        <w:rPr>
          <w:sz w:val="24"/>
        </w:rPr>
        <w:t>annexed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notice</w:t>
      </w:r>
      <w:r>
        <w:rPr>
          <w:spacing w:val="-15"/>
          <w:sz w:val="24"/>
        </w:rPr>
        <w:t xml:space="preserve"> </w:t>
      </w:r>
      <w:r>
        <w:rPr>
          <w:sz w:val="24"/>
        </w:rPr>
        <w:t>for</w:t>
      </w:r>
      <w:r>
        <w:rPr>
          <w:spacing w:val="-15"/>
          <w:sz w:val="24"/>
        </w:rPr>
        <w:t xml:space="preserve"> </w:t>
      </w:r>
      <w:r>
        <w:rPr>
          <w:sz w:val="24"/>
        </w:rPr>
        <w:t>such</w:t>
      </w:r>
      <w:r>
        <w:rPr>
          <w:spacing w:val="-15"/>
          <w:sz w:val="24"/>
        </w:rPr>
        <w:t xml:space="preserve"> </w:t>
      </w:r>
      <w:r>
        <w:rPr>
          <w:sz w:val="24"/>
        </w:rPr>
        <w:t>motion</w:t>
      </w:r>
      <w:r>
        <w:rPr>
          <w:spacing w:val="-15"/>
          <w:sz w:val="24"/>
        </w:rPr>
        <w:t xml:space="preserve"> </w:t>
      </w:r>
      <w:r>
        <w:rPr>
          <w:sz w:val="24"/>
        </w:rPr>
        <w:t>indicating</w:t>
      </w:r>
      <w:r>
        <w:rPr>
          <w:spacing w:val="-15"/>
          <w:sz w:val="24"/>
        </w:rPr>
        <w:t xml:space="preserve"> </w:t>
      </w:r>
      <w:r>
        <w:rPr>
          <w:sz w:val="24"/>
        </w:rPr>
        <w:t>the</w:t>
      </w:r>
      <w:r>
        <w:rPr>
          <w:spacing w:val="-15"/>
          <w:sz w:val="24"/>
        </w:rPr>
        <w:t xml:space="preserve"> </w:t>
      </w:r>
      <w:r>
        <w:rPr>
          <w:sz w:val="24"/>
        </w:rPr>
        <w:t>justification for</w:t>
      </w:r>
      <w:r>
        <w:rPr>
          <w:spacing w:val="-2"/>
          <w:sz w:val="24"/>
        </w:rPr>
        <w:t xml:space="preserve"> </w:t>
      </w:r>
      <w:r>
        <w:rPr>
          <w:sz w:val="24"/>
        </w:rPr>
        <w:t>extension</w:t>
      </w:r>
      <w:r>
        <w:rPr>
          <w:spacing w:val="-1"/>
          <w:sz w:val="24"/>
        </w:rPr>
        <w:t xml:space="preserve"> </w:t>
      </w:r>
      <w:r>
        <w:rPr>
          <w:sz w:val="24"/>
        </w:rPr>
        <w:t>of appointment</w:t>
      </w:r>
      <w:r>
        <w:rPr>
          <w:spacing w:val="-1"/>
          <w:sz w:val="24"/>
        </w:rPr>
        <w:t xml:space="preserve"> </w:t>
      </w:r>
      <w:r>
        <w:rPr>
          <w:sz w:val="24"/>
        </w:rPr>
        <w:t>beyond</w:t>
      </w:r>
      <w:r>
        <w:rPr>
          <w:spacing w:val="-1"/>
          <w:sz w:val="24"/>
        </w:rPr>
        <w:t xml:space="preserve"> </w:t>
      </w:r>
      <w:r>
        <w:rPr>
          <w:sz w:val="24"/>
        </w:rPr>
        <w:t>seventy</w:t>
      </w:r>
      <w:r>
        <w:rPr>
          <w:spacing w:val="-7"/>
          <w:sz w:val="24"/>
        </w:rPr>
        <w:t xml:space="preserve"> </w:t>
      </w:r>
      <w:r>
        <w:rPr>
          <w:sz w:val="24"/>
        </w:rPr>
        <w:t>years.</w:t>
      </w:r>
    </w:p>
    <w:p w14:paraId="1D03F43D" w14:textId="77777777" w:rsidR="00685F40" w:rsidRDefault="00000000">
      <w:pPr>
        <w:pStyle w:val="ListParagraph"/>
        <w:numPr>
          <w:ilvl w:val="0"/>
          <w:numId w:val="5"/>
        </w:numPr>
        <w:tabs>
          <w:tab w:val="left" w:pos="959"/>
        </w:tabs>
        <w:spacing w:before="193"/>
        <w:ind w:left="959" w:hanging="292"/>
        <w:rPr>
          <w:sz w:val="24"/>
        </w:rPr>
      </w:pPr>
      <w:r>
        <w:rPr>
          <w:spacing w:val="-2"/>
          <w:sz w:val="24"/>
        </w:rPr>
        <w:t>A</w:t>
      </w:r>
      <w:r>
        <w:rPr>
          <w:spacing w:val="-11"/>
          <w:sz w:val="24"/>
        </w:rPr>
        <w:t xml:space="preserve"> </w:t>
      </w:r>
      <w:r>
        <w:rPr>
          <w:spacing w:val="-2"/>
          <w:sz w:val="24"/>
        </w:rPr>
        <w:t>whole-time</w:t>
      </w:r>
      <w:r>
        <w:rPr>
          <w:spacing w:val="-11"/>
          <w:sz w:val="24"/>
        </w:rPr>
        <w:t xml:space="preserve"> </w:t>
      </w:r>
      <w:r>
        <w:rPr>
          <w:spacing w:val="-2"/>
          <w:sz w:val="24"/>
        </w:rPr>
        <w:t>KMP</w:t>
      </w:r>
      <w:r>
        <w:rPr>
          <w:spacing w:val="-11"/>
          <w:sz w:val="24"/>
        </w:rPr>
        <w:t xml:space="preserve"> </w:t>
      </w:r>
      <w:r>
        <w:rPr>
          <w:spacing w:val="-2"/>
          <w:sz w:val="24"/>
        </w:rPr>
        <w:t>of</w:t>
      </w:r>
      <w:r>
        <w:rPr>
          <w:spacing w:val="-5"/>
          <w:sz w:val="24"/>
        </w:rPr>
        <w:t xml:space="preserve"> </w:t>
      </w:r>
      <w:r>
        <w:rPr>
          <w:spacing w:val="-2"/>
          <w:sz w:val="24"/>
        </w:rPr>
        <w:t>the</w:t>
      </w:r>
      <w:r>
        <w:rPr>
          <w:spacing w:val="-8"/>
          <w:sz w:val="24"/>
        </w:rPr>
        <w:t xml:space="preserve"> </w:t>
      </w:r>
      <w:r>
        <w:rPr>
          <w:spacing w:val="-2"/>
          <w:sz w:val="24"/>
        </w:rPr>
        <w:t>Company</w:t>
      </w:r>
      <w:r>
        <w:rPr>
          <w:spacing w:val="-13"/>
          <w:sz w:val="24"/>
        </w:rPr>
        <w:t xml:space="preserve"> </w:t>
      </w:r>
      <w:r>
        <w:rPr>
          <w:spacing w:val="-2"/>
          <w:sz w:val="24"/>
        </w:rPr>
        <w:t>shall</w:t>
      </w:r>
      <w:r>
        <w:rPr>
          <w:spacing w:val="-6"/>
          <w:sz w:val="24"/>
        </w:rPr>
        <w:t xml:space="preserve"> </w:t>
      </w:r>
      <w:r>
        <w:rPr>
          <w:spacing w:val="-2"/>
          <w:sz w:val="24"/>
        </w:rPr>
        <w:t>not</w:t>
      </w:r>
      <w:r>
        <w:rPr>
          <w:spacing w:val="-8"/>
          <w:sz w:val="24"/>
        </w:rPr>
        <w:t xml:space="preserve"> </w:t>
      </w:r>
      <w:r>
        <w:rPr>
          <w:spacing w:val="-2"/>
          <w:sz w:val="24"/>
        </w:rPr>
        <w:t>hold</w:t>
      </w:r>
      <w:r>
        <w:rPr>
          <w:spacing w:val="-12"/>
          <w:sz w:val="24"/>
        </w:rPr>
        <w:t xml:space="preserve"> </w:t>
      </w:r>
      <w:r>
        <w:rPr>
          <w:spacing w:val="-2"/>
          <w:sz w:val="24"/>
        </w:rPr>
        <w:t>office</w:t>
      </w:r>
      <w:r>
        <w:rPr>
          <w:spacing w:val="-11"/>
          <w:sz w:val="24"/>
        </w:rPr>
        <w:t xml:space="preserve"> </w:t>
      </w:r>
      <w:r>
        <w:rPr>
          <w:spacing w:val="-2"/>
          <w:sz w:val="24"/>
        </w:rPr>
        <w:t>in</w:t>
      </w:r>
      <w:r>
        <w:rPr>
          <w:spacing w:val="-3"/>
          <w:sz w:val="24"/>
        </w:rPr>
        <w:t xml:space="preserve">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one</w:t>
      </w:r>
      <w:r>
        <w:rPr>
          <w:spacing w:val="-11"/>
          <w:sz w:val="24"/>
        </w:rPr>
        <w:t xml:space="preserve"> </w:t>
      </w:r>
      <w:r>
        <w:rPr>
          <w:spacing w:val="-2"/>
          <w:sz w:val="24"/>
        </w:rPr>
        <w:t>company</w:t>
      </w:r>
      <w:r>
        <w:rPr>
          <w:spacing w:val="-13"/>
          <w:sz w:val="24"/>
        </w:rPr>
        <w:t xml:space="preserve"> </w:t>
      </w:r>
      <w:r>
        <w:rPr>
          <w:spacing w:val="-2"/>
          <w:sz w:val="24"/>
        </w:rPr>
        <w:t>except</w:t>
      </w:r>
      <w:r>
        <w:rPr>
          <w:spacing w:val="-12"/>
          <w:sz w:val="24"/>
        </w:rPr>
        <w:t xml:space="preserve"> </w:t>
      </w:r>
      <w:r>
        <w:rPr>
          <w:spacing w:val="-5"/>
          <w:sz w:val="24"/>
        </w:rPr>
        <w:t>in</w:t>
      </w:r>
    </w:p>
    <w:p w14:paraId="3BBD7DF6" w14:textId="77777777" w:rsidR="00685F40" w:rsidRDefault="00685F40">
      <w:pPr>
        <w:pStyle w:val="ListParagraph"/>
        <w:jc w:val="left"/>
        <w:rPr>
          <w:sz w:val="24"/>
        </w:rPr>
        <w:sectPr w:rsidR="00685F40">
          <w:pgSz w:w="12240" w:h="15840"/>
          <w:pgMar w:top="1500" w:right="1080" w:bottom="1160" w:left="1080" w:header="0" w:footer="976" w:gutter="0"/>
          <w:cols w:space="720"/>
        </w:sectPr>
      </w:pPr>
    </w:p>
    <w:p w14:paraId="6F9609E0" w14:textId="77777777" w:rsidR="00685F40" w:rsidRDefault="00000000">
      <w:pPr>
        <w:pStyle w:val="BodyText"/>
        <w:spacing w:before="92" w:line="218" w:lineRule="auto"/>
        <w:ind w:left="667"/>
      </w:pPr>
      <w:r>
        <w:lastRenderedPageBreak/>
        <w:t>its</w:t>
      </w:r>
      <w:r>
        <w:rPr>
          <w:spacing w:val="19"/>
        </w:rPr>
        <w:t xml:space="preserve"> </w:t>
      </w:r>
      <w:r>
        <w:t>subsidiary company at</w:t>
      </w:r>
      <w:r>
        <w:rPr>
          <w:spacing w:val="19"/>
        </w:rPr>
        <w:t xml:space="preserve"> </w:t>
      </w:r>
      <w:r>
        <w:t>the same time. However, a whole-time KMP can be appointed as</w:t>
      </w:r>
      <w:r>
        <w:rPr>
          <w:spacing w:val="18"/>
        </w:rPr>
        <w:t xml:space="preserve"> </w:t>
      </w:r>
      <w:r>
        <w:t>a Director</w:t>
      </w:r>
      <w:r>
        <w:rPr>
          <w:spacing w:val="-9"/>
        </w:rPr>
        <w:t xml:space="preserve"> </w:t>
      </w:r>
      <w:r>
        <w:t>in</w:t>
      </w:r>
      <w:r>
        <w:rPr>
          <w:spacing w:val="-5"/>
        </w:rPr>
        <w:t xml:space="preserve"> </w:t>
      </w:r>
      <w:r>
        <w:t>any</w:t>
      </w:r>
      <w:r>
        <w:rPr>
          <w:spacing w:val="-9"/>
        </w:rPr>
        <w:t xml:space="preserve"> </w:t>
      </w:r>
      <w:r>
        <w:t>company,</w:t>
      </w:r>
      <w:r>
        <w:rPr>
          <w:spacing w:val="-7"/>
        </w:rPr>
        <w:t xml:space="preserve"> </w:t>
      </w:r>
      <w:r>
        <w:t>with</w:t>
      </w:r>
      <w:r>
        <w:rPr>
          <w:spacing w:val="-11"/>
        </w:rPr>
        <w:t xml:space="preserve"> </w:t>
      </w:r>
      <w:r>
        <w:t>the</w:t>
      </w:r>
      <w:r>
        <w:rPr>
          <w:spacing w:val="-9"/>
        </w:rPr>
        <w:t xml:space="preserve"> </w:t>
      </w:r>
      <w:r>
        <w:t>permission</w:t>
      </w:r>
      <w:r>
        <w:rPr>
          <w:spacing w:val="-11"/>
        </w:rPr>
        <w:t xml:space="preserve"> </w:t>
      </w:r>
      <w:r>
        <w:t>of</w:t>
      </w:r>
      <w:r>
        <w:rPr>
          <w:spacing w:val="-7"/>
        </w:rPr>
        <w:t xml:space="preserve"> </w:t>
      </w:r>
      <w:r>
        <w:t>the</w:t>
      </w:r>
      <w:r>
        <w:rPr>
          <w:spacing w:val="-9"/>
        </w:rPr>
        <w:t xml:space="preserve"> </w:t>
      </w:r>
      <w:r>
        <w:t>Board</w:t>
      </w:r>
      <w:r>
        <w:rPr>
          <w:spacing w:val="-7"/>
        </w:rPr>
        <w:t xml:space="preserve"> </w:t>
      </w:r>
      <w:r>
        <w:t>of</w:t>
      </w:r>
      <w:r>
        <w:rPr>
          <w:spacing w:val="-7"/>
        </w:rPr>
        <w:t xml:space="preserve"> </w:t>
      </w:r>
      <w:r>
        <w:t>Directors</w:t>
      </w:r>
      <w:r>
        <w:rPr>
          <w:spacing w:val="-9"/>
        </w:rPr>
        <w:t xml:space="preserve"> </w:t>
      </w:r>
      <w:r>
        <w:t>of</w:t>
      </w:r>
      <w:r>
        <w:rPr>
          <w:spacing w:val="-7"/>
        </w:rPr>
        <w:t xml:space="preserve"> </w:t>
      </w:r>
      <w:r>
        <w:t>the</w:t>
      </w:r>
      <w:r>
        <w:rPr>
          <w:spacing w:val="-8"/>
        </w:rPr>
        <w:t xml:space="preserve"> </w:t>
      </w:r>
      <w:r>
        <w:t>Company.</w:t>
      </w:r>
    </w:p>
    <w:p w14:paraId="6A05C976" w14:textId="77777777" w:rsidR="00685F40" w:rsidRDefault="00685F40">
      <w:pPr>
        <w:pStyle w:val="BodyText"/>
        <w:spacing w:before="260"/>
        <w:ind w:left="0"/>
      </w:pPr>
    </w:p>
    <w:p w14:paraId="7B0EB411" w14:textId="77777777" w:rsidR="00685F40" w:rsidRDefault="00000000">
      <w:pPr>
        <w:pStyle w:val="Heading1"/>
      </w:pPr>
      <w:r>
        <w:t>Term</w:t>
      </w:r>
      <w:r>
        <w:rPr>
          <w:spacing w:val="-7"/>
        </w:rPr>
        <w:t xml:space="preserve"> </w:t>
      </w:r>
      <w:r>
        <w:t>/</w:t>
      </w:r>
      <w:r>
        <w:rPr>
          <w:spacing w:val="-4"/>
        </w:rPr>
        <w:t xml:space="preserve"> </w:t>
      </w:r>
      <w:r>
        <w:rPr>
          <w:spacing w:val="-2"/>
        </w:rPr>
        <w:t>Tenure</w:t>
      </w:r>
    </w:p>
    <w:p w14:paraId="7E1EE835" w14:textId="77777777" w:rsidR="00685F40" w:rsidRDefault="00000000">
      <w:pPr>
        <w:pStyle w:val="ListParagraph"/>
        <w:numPr>
          <w:ilvl w:val="0"/>
          <w:numId w:val="4"/>
        </w:numPr>
        <w:tabs>
          <w:tab w:val="left" w:pos="618"/>
        </w:tabs>
        <w:spacing w:before="169"/>
        <w:ind w:left="618" w:hanging="378"/>
        <w:rPr>
          <w:b/>
          <w:sz w:val="24"/>
        </w:rPr>
      </w:pPr>
      <w:r>
        <w:rPr>
          <w:b/>
          <w:spacing w:val="-4"/>
          <w:sz w:val="24"/>
        </w:rPr>
        <w:t>Managing</w:t>
      </w:r>
      <w:r>
        <w:rPr>
          <w:b/>
          <w:spacing w:val="-11"/>
          <w:sz w:val="24"/>
        </w:rPr>
        <w:t xml:space="preserve"> </w:t>
      </w:r>
      <w:r>
        <w:rPr>
          <w:b/>
          <w:spacing w:val="-4"/>
          <w:sz w:val="24"/>
        </w:rPr>
        <w:t>Director</w:t>
      </w:r>
      <w:r>
        <w:rPr>
          <w:b/>
          <w:spacing w:val="-11"/>
          <w:sz w:val="24"/>
        </w:rPr>
        <w:t xml:space="preserve"> </w:t>
      </w:r>
      <w:r>
        <w:rPr>
          <w:b/>
          <w:spacing w:val="-4"/>
          <w:sz w:val="24"/>
        </w:rPr>
        <w:t>/</w:t>
      </w:r>
      <w:r>
        <w:rPr>
          <w:b/>
          <w:spacing w:val="-8"/>
          <w:sz w:val="24"/>
        </w:rPr>
        <w:t xml:space="preserve"> </w:t>
      </w:r>
      <w:r>
        <w:rPr>
          <w:b/>
          <w:spacing w:val="-4"/>
          <w:sz w:val="24"/>
        </w:rPr>
        <w:t>Whole-time</w:t>
      </w:r>
      <w:r>
        <w:rPr>
          <w:b/>
          <w:spacing w:val="-11"/>
          <w:sz w:val="24"/>
        </w:rPr>
        <w:t xml:space="preserve"> </w:t>
      </w:r>
      <w:r>
        <w:rPr>
          <w:b/>
          <w:spacing w:val="-4"/>
          <w:sz w:val="24"/>
        </w:rPr>
        <w:t>Director</w:t>
      </w:r>
    </w:p>
    <w:p w14:paraId="02BF3929" w14:textId="77777777" w:rsidR="00685F40" w:rsidRDefault="00685F40">
      <w:pPr>
        <w:pStyle w:val="BodyText"/>
        <w:spacing w:before="185"/>
        <w:ind w:left="0"/>
        <w:rPr>
          <w:b/>
        </w:rPr>
      </w:pPr>
    </w:p>
    <w:p w14:paraId="7D008FC4" w14:textId="77777777" w:rsidR="00685F40" w:rsidRDefault="00000000">
      <w:pPr>
        <w:pStyle w:val="BodyText"/>
        <w:spacing w:line="199" w:lineRule="auto"/>
        <w:ind w:right="263"/>
        <w:jc w:val="both"/>
      </w:pPr>
      <w:r>
        <w:t>The Company</w:t>
      </w:r>
      <w:r>
        <w:rPr>
          <w:spacing w:val="-4"/>
        </w:rPr>
        <w:t xml:space="preserve"> </w:t>
      </w:r>
      <w:r>
        <w:t>shall appoint or re-appoint any person</w:t>
      </w:r>
      <w:r>
        <w:rPr>
          <w:spacing w:val="-2"/>
        </w:rPr>
        <w:t xml:space="preserve"> </w:t>
      </w:r>
      <w:r>
        <w:t>as its Managing</w:t>
      </w:r>
      <w:r>
        <w:rPr>
          <w:spacing w:val="-2"/>
        </w:rPr>
        <w:t xml:space="preserve"> </w:t>
      </w:r>
      <w:r>
        <w:t>Director</w:t>
      </w:r>
      <w:r>
        <w:rPr>
          <w:spacing w:val="-1"/>
        </w:rPr>
        <w:t xml:space="preserve"> </w:t>
      </w:r>
      <w:r>
        <w:t>and CEO or Whole- time</w:t>
      </w:r>
      <w:r>
        <w:rPr>
          <w:spacing w:val="-7"/>
        </w:rPr>
        <w:t xml:space="preserve"> </w:t>
      </w:r>
      <w:r>
        <w:t>Director</w:t>
      </w:r>
      <w:r>
        <w:rPr>
          <w:spacing w:val="-3"/>
        </w:rPr>
        <w:t xml:space="preserve"> </w:t>
      </w:r>
      <w:r>
        <w:t>for</w:t>
      </w:r>
      <w:r>
        <w:rPr>
          <w:spacing w:val="-3"/>
        </w:rPr>
        <w:t xml:space="preserve"> </w:t>
      </w:r>
      <w:r>
        <w:t>a term not</w:t>
      </w:r>
      <w:r>
        <w:rPr>
          <w:spacing w:val="-3"/>
        </w:rPr>
        <w:t xml:space="preserve"> </w:t>
      </w:r>
      <w:r>
        <w:t>exceeding</w:t>
      </w:r>
      <w:r>
        <w:rPr>
          <w:spacing w:val="-4"/>
        </w:rPr>
        <w:t xml:space="preserve"> </w:t>
      </w:r>
      <w:r>
        <w:t>five</w:t>
      </w:r>
      <w:r>
        <w:rPr>
          <w:spacing w:val="-3"/>
        </w:rPr>
        <w:t xml:space="preserve"> </w:t>
      </w:r>
      <w:r>
        <w:t>years</w:t>
      </w:r>
      <w:r>
        <w:rPr>
          <w:spacing w:val="-2"/>
        </w:rPr>
        <w:t xml:space="preserve"> </w:t>
      </w:r>
      <w:r>
        <w:t>at a</w:t>
      </w:r>
      <w:r>
        <w:rPr>
          <w:spacing w:val="-1"/>
        </w:rPr>
        <w:t xml:space="preserve"> </w:t>
      </w:r>
      <w:r>
        <w:t>time.</w:t>
      </w:r>
      <w:r>
        <w:rPr>
          <w:spacing w:val="-4"/>
        </w:rPr>
        <w:t xml:space="preserve"> </w:t>
      </w:r>
      <w:r>
        <w:t>No</w:t>
      </w:r>
      <w:r>
        <w:rPr>
          <w:spacing w:val="-3"/>
        </w:rPr>
        <w:t xml:space="preserve"> </w:t>
      </w:r>
      <w:r>
        <w:t>re-appointment</w:t>
      </w:r>
      <w:r>
        <w:rPr>
          <w:spacing w:val="-3"/>
        </w:rPr>
        <w:t xml:space="preserve"> </w:t>
      </w:r>
      <w:r>
        <w:t>shall</w:t>
      </w:r>
      <w:r>
        <w:rPr>
          <w:spacing w:val="-3"/>
        </w:rPr>
        <w:t xml:space="preserve"> </w:t>
      </w:r>
      <w:r>
        <w:t>be made</w:t>
      </w:r>
      <w:r>
        <w:rPr>
          <w:spacing w:val="-7"/>
        </w:rPr>
        <w:t xml:space="preserve"> </w:t>
      </w:r>
      <w:r>
        <w:t>earlier than one year before the expiry of term.</w:t>
      </w:r>
    </w:p>
    <w:p w14:paraId="1998430D" w14:textId="77777777" w:rsidR="00685F40" w:rsidRDefault="00000000">
      <w:pPr>
        <w:pStyle w:val="Heading1"/>
        <w:numPr>
          <w:ilvl w:val="0"/>
          <w:numId w:val="4"/>
        </w:numPr>
        <w:tabs>
          <w:tab w:val="left" w:pos="618"/>
        </w:tabs>
        <w:spacing w:before="197"/>
        <w:ind w:left="618" w:hanging="378"/>
      </w:pPr>
      <w:r>
        <w:rPr>
          <w:spacing w:val="-6"/>
        </w:rPr>
        <w:t>Independent</w:t>
      </w:r>
      <w:r>
        <w:rPr>
          <w:spacing w:val="3"/>
        </w:rPr>
        <w:t xml:space="preserve"> </w:t>
      </w:r>
      <w:r>
        <w:rPr>
          <w:spacing w:val="-2"/>
        </w:rPr>
        <w:t>Director</w:t>
      </w:r>
    </w:p>
    <w:p w14:paraId="0151030C" w14:textId="77777777" w:rsidR="00685F40" w:rsidRDefault="00685F40">
      <w:pPr>
        <w:pStyle w:val="BodyText"/>
        <w:spacing w:before="197"/>
        <w:ind w:left="0"/>
        <w:rPr>
          <w:b/>
        </w:rPr>
      </w:pPr>
    </w:p>
    <w:p w14:paraId="1BEE951D" w14:textId="77777777" w:rsidR="00685F40" w:rsidRDefault="00000000">
      <w:pPr>
        <w:pStyle w:val="BodyText"/>
        <w:spacing w:line="199" w:lineRule="auto"/>
        <w:ind w:right="273"/>
        <w:jc w:val="both"/>
      </w:pPr>
      <w:r>
        <w:t>An Independent Director shall hold office for a term up to five consecutive years on the Board of the Company and will be eligible for re-appointment on passing of a special resolution by the Company and disclosure of such appointment in the Board’s report.</w:t>
      </w:r>
    </w:p>
    <w:p w14:paraId="2ADB4464" w14:textId="77777777" w:rsidR="00685F40" w:rsidRDefault="00685F40">
      <w:pPr>
        <w:pStyle w:val="BodyText"/>
        <w:spacing w:before="6"/>
        <w:ind w:left="0"/>
      </w:pPr>
    </w:p>
    <w:p w14:paraId="38DB80EA" w14:textId="77777777" w:rsidR="00685F40" w:rsidRDefault="00000000">
      <w:pPr>
        <w:pStyle w:val="BodyText"/>
        <w:spacing w:line="199" w:lineRule="auto"/>
        <w:ind w:right="259"/>
        <w:jc w:val="both"/>
      </w:pPr>
      <w:r>
        <w:t>No</w:t>
      </w:r>
      <w:r>
        <w:rPr>
          <w:spacing w:val="-15"/>
        </w:rPr>
        <w:t xml:space="preserve"> </w:t>
      </w:r>
      <w:r>
        <w:t>Independent</w:t>
      </w:r>
      <w:r>
        <w:rPr>
          <w:spacing w:val="-15"/>
        </w:rPr>
        <w:t xml:space="preserve"> </w:t>
      </w:r>
      <w:r>
        <w:t>Director</w:t>
      </w:r>
      <w:r>
        <w:rPr>
          <w:spacing w:val="-15"/>
        </w:rPr>
        <w:t xml:space="preserve"> </w:t>
      </w:r>
      <w:r>
        <w:t>shall</w:t>
      </w:r>
      <w:r>
        <w:rPr>
          <w:spacing w:val="-15"/>
        </w:rPr>
        <w:t xml:space="preserve"> </w:t>
      </w:r>
      <w:r>
        <w:t>hold</w:t>
      </w:r>
      <w:r>
        <w:rPr>
          <w:spacing w:val="-15"/>
        </w:rPr>
        <w:t xml:space="preserve"> </w:t>
      </w:r>
      <w:r>
        <w:t>office</w:t>
      </w:r>
      <w:r>
        <w:rPr>
          <w:spacing w:val="-15"/>
        </w:rPr>
        <w:t xml:space="preserve"> </w:t>
      </w:r>
      <w:r>
        <w:t>for</w:t>
      </w:r>
      <w:r>
        <w:rPr>
          <w:spacing w:val="-15"/>
        </w:rPr>
        <w:t xml:space="preserve"> </w:t>
      </w:r>
      <w:r>
        <w:t>more</w:t>
      </w:r>
      <w:r>
        <w:rPr>
          <w:spacing w:val="-15"/>
        </w:rPr>
        <w:t xml:space="preserve"> </w:t>
      </w:r>
      <w:r>
        <w:t>than</w:t>
      </w:r>
      <w:r>
        <w:rPr>
          <w:spacing w:val="-15"/>
        </w:rPr>
        <w:t xml:space="preserve"> </w:t>
      </w:r>
      <w:r>
        <w:t>two</w:t>
      </w:r>
      <w:r>
        <w:rPr>
          <w:spacing w:val="-15"/>
        </w:rPr>
        <w:t xml:space="preserve"> </w:t>
      </w:r>
      <w:r>
        <w:t>consecutive</w:t>
      </w:r>
      <w:r>
        <w:rPr>
          <w:spacing w:val="-15"/>
        </w:rPr>
        <w:t xml:space="preserve"> </w:t>
      </w:r>
      <w:r>
        <w:t>terms,</w:t>
      </w:r>
      <w:r>
        <w:rPr>
          <w:spacing w:val="-15"/>
        </w:rPr>
        <w:t xml:space="preserve"> </w:t>
      </w:r>
      <w:r>
        <w:t>but</w:t>
      </w:r>
      <w:r>
        <w:rPr>
          <w:spacing w:val="-15"/>
        </w:rPr>
        <w:t xml:space="preserve"> </w:t>
      </w:r>
      <w:r>
        <w:t>such</w:t>
      </w:r>
      <w:r>
        <w:rPr>
          <w:spacing w:val="-15"/>
        </w:rPr>
        <w:t xml:space="preserve"> </w:t>
      </w:r>
      <w:r>
        <w:t>Independent Director shall be eligible for appointment after expiry of three years of ceasing to become an Independent</w:t>
      </w:r>
      <w:r>
        <w:rPr>
          <w:spacing w:val="-15"/>
        </w:rPr>
        <w:t xml:space="preserve"> </w:t>
      </w:r>
      <w:r>
        <w:t>Director.</w:t>
      </w:r>
      <w:r>
        <w:rPr>
          <w:spacing w:val="-15"/>
        </w:rPr>
        <w:t xml:space="preserve"> </w:t>
      </w:r>
      <w:r>
        <w:t>Provided</w:t>
      </w:r>
      <w:r>
        <w:rPr>
          <w:spacing w:val="-15"/>
        </w:rPr>
        <w:t xml:space="preserve"> </w:t>
      </w:r>
      <w:r>
        <w:t>that</w:t>
      </w:r>
      <w:r>
        <w:rPr>
          <w:spacing w:val="-15"/>
        </w:rPr>
        <w:t xml:space="preserve"> </w:t>
      </w:r>
      <w:r>
        <w:t>an</w:t>
      </w:r>
      <w:r>
        <w:rPr>
          <w:spacing w:val="-15"/>
        </w:rPr>
        <w:t xml:space="preserve"> </w:t>
      </w:r>
      <w:r>
        <w:t>Independent</w:t>
      </w:r>
      <w:r>
        <w:rPr>
          <w:spacing w:val="-15"/>
        </w:rPr>
        <w:t xml:space="preserve"> </w:t>
      </w:r>
      <w:r>
        <w:t>Director</w:t>
      </w:r>
      <w:r>
        <w:rPr>
          <w:spacing w:val="-15"/>
        </w:rPr>
        <w:t xml:space="preserve"> </w:t>
      </w:r>
      <w:r>
        <w:t>shall</w:t>
      </w:r>
      <w:r>
        <w:rPr>
          <w:spacing w:val="-14"/>
        </w:rPr>
        <w:t xml:space="preserve"> </w:t>
      </w:r>
      <w:r>
        <w:t>not,</w:t>
      </w:r>
      <w:r>
        <w:rPr>
          <w:spacing w:val="-13"/>
        </w:rPr>
        <w:t xml:space="preserve"> </w:t>
      </w:r>
      <w:r>
        <w:t>during</w:t>
      </w:r>
      <w:r>
        <w:rPr>
          <w:spacing w:val="-15"/>
        </w:rPr>
        <w:t xml:space="preserve"> </w:t>
      </w:r>
      <w:r>
        <w:t>the</w:t>
      </w:r>
      <w:r>
        <w:rPr>
          <w:spacing w:val="-15"/>
        </w:rPr>
        <w:t xml:space="preserve"> </w:t>
      </w:r>
      <w:r>
        <w:t>said</w:t>
      </w:r>
      <w:r>
        <w:rPr>
          <w:spacing w:val="-15"/>
        </w:rPr>
        <w:t xml:space="preserve"> </w:t>
      </w:r>
      <w:r>
        <w:t>period</w:t>
      </w:r>
      <w:r>
        <w:rPr>
          <w:spacing w:val="-15"/>
        </w:rPr>
        <w:t xml:space="preserve"> </w:t>
      </w:r>
      <w:r>
        <w:t>of</w:t>
      </w:r>
      <w:r>
        <w:rPr>
          <w:spacing w:val="-13"/>
        </w:rPr>
        <w:t xml:space="preserve"> </w:t>
      </w:r>
      <w:r>
        <w:t>three years, be appointed in or be associated with the Company in any other capacity, either directly or indirectly.</w:t>
      </w:r>
      <w:r>
        <w:rPr>
          <w:spacing w:val="-5"/>
        </w:rPr>
        <w:t xml:space="preserve"> </w:t>
      </w:r>
      <w:r>
        <w:t>However,</w:t>
      </w:r>
      <w:r>
        <w:rPr>
          <w:spacing w:val="-8"/>
        </w:rPr>
        <w:t xml:space="preserve"> </w:t>
      </w:r>
      <w:r>
        <w:t>if a</w:t>
      </w:r>
      <w:r>
        <w:rPr>
          <w:spacing w:val="-1"/>
        </w:rPr>
        <w:t xml:space="preserve"> </w:t>
      </w:r>
      <w:r>
        <w:t>person</w:t>
      </w:r>
      <w:r>
        <w:rPr>
          <w:spacing w:val="-5"/>
        </w:rPr>
        <w:t xml:space="preserve"> </w:t>
      </w:r>
      <w:r>
        <w:t>who</w:t>
      </w:r>
      <w:r>
        <w:rPr>
          <w:spacing w:val="-8"/>
        </w:rPr>
        <w:t xml:space="preserve"> </w:t>
      </w:r>
      <w:r>
        <w:t>has</w:t>
      </w:r>
      <w:r>
        <w:rPr>
          <w:spacing w:val="-4"/>
        </w:rPr>
        <w:t xml:space="preserve"> </w:t>
      </w:r>
      <w:r>
        <w:t>already</w:t>
      </w:r>
      <w:r>
        <w:rPr>
          <w:spacing w:val="-11"/>
        </w:rPr>
        <w:t xml:space="preserve"> </w:t>
      </w:r>
      <w:r>
        <w:t>served</w:t>
      </w:r>
      <w:r>
        <w:rPr>
          <w:spacing w:val="-5"/>
        </w:rPr>
        <w:t xml:space="preserve"> </w:t>
      </w:r>
      <w:r>
        <w:t>as</w:t>
      </w:r>
      <w:r>
        <w:rPr>
          <w:spacing w:val="-1"/>
        </w:rPr>
        <w:t xml:space="preserve"> </w:t>
      </w:r>
      <w:r>
        <w:t>an</w:t>
      </w:r>
      <w:r>
        <w:rPr>
          <w:spacing w:val="-1"/>
        </w:rPr>
        <w:t xml:space="preserve"> </w:t>
      </w:r>
      <w:r>
        <w:t>Independent</w:t>
      </w:r>
      <w:r>
        <w:rPr>
          <w:spacing w:val="-6"/>
        </w:rPr>
        <w:t xml:space="preserve"> </w:t>
      </w:r>
      <w:r>
        <w:t>Director</w:t>
      </w:r>
      <w:r>
        <w:rPr>
          <w:spacing w:val="-9"/>
        </w:rPr>
        <w:t xml:space="preserve"> </w:t>
      </w:r>
      <w:r>
        <w:t>for</w:t>
      </w:r>
      <w:r>
        <w:rPr>
          <w:spacing w:val="-5"/>
        </w:rPr>
        <w:t xml:space="preserve"> </w:t>
      </w:r>
      <w:r>
        <w:t>five</w:t>
      </w:r>
      <w:r>
        <w:rPr>
          <w:spacing w:val="-4"/>
        </w:rPr>
        <w:t xml:space="preserve"> </w:t>
      </w:r>
      <w:r>
        <w:t>years</w:t>
      </w:r>
      <w:r>
        <w:rPr>
          <w:spacing w:val="-3"/>
        </w:rPr>
        <w:t xml:space="preserve"> </w:t>
      </w:r>
      <w:r>
        <w:t>or more</w:t>
      </w:r>
      <w:r>
        <w:rPr>
          <w:spacing w:val="-12"/>
        </w:rPr>
        <w:t xml:space="preserve"> </w:t>
      </w:r>
      <w:r>
        <w:t>in</w:t>
      </w:r>
      <w:r>
        <w:rPr>
          <w:spacing w:val="-4"/>
        </w:rPr>
        <w:t xml:space="preserve"> </w:t>
      </w:r>
      <w:r>
        <w:t>the</w:t>
      </w:r>
      <w:r>
        <w:rPr>
          <w:spacing w:val="-10"/>
        </w:rPr>
        <w:t xml:space="preserve"> </w:t>
      </w:r>
      <w:r>
        <w:t>Company</w:t>
      </w:r>
      <w:r>
        <w:rPr>
          <w:spacing w:val="-15"/>
        </w:rPr>
        <w:t xml:space="preserve"> </w:t>
      </w:r>
      <w:r>
        <w:t>as</w:t>
      </w:r>
      <w:r>
        <w:rPr>
          <w:spacing w:val="-4"/>
        </w:rPr>
        <w:t xml:space="preserve"> </w:t>
      </w:r>
      <w:r>
        <w:t>on</w:t>
      </w:r>
      <w:r>
        <w:rPr>
          <w:spacing w:val="-6"/>
        </w:rPr>
        <w:t xml:space="preserve"> </w:t>
      </w:r>
      <w:r>
        <w:t>April</w:t>
      </w:r>
      <w:r>
        <w:rPr>
          <w:spacing w:val="-11"/>
        </w:rPr>
        <w:t xml:space="preserve"> </w:t>
      </w:r>
      <w:r>
        <w:t>1,</w:t>
      </w:r>
      <w:r>
        <w:rPr>
          <w:spacing w:val="-6"/>
        </w:rPr>
        <w:t xml:space="preserve"> </w:t>
      </w:r>
      <w:r>
        <w:t>2014</w:t>
      </w:r>
      <w:r>
        <w:rPr>
          <w:spacing w:val="-4"/>
        </w:rPr>
        <w:t xml:space="preserve"> </w:t>
      </w:r>
      <w:r>
        <w:t>or</w:t>
      </w:r>
      <w:r>
        <w:rPr>
          <w:spacing w:val="-4"/>
        </w:rPr>
        <w:t xml:space="preserve"> </w:t>
      </w:r>
      <w:r>
        <w:t>such</w:t>
      </w:r>
      <w:r>
        <w:rPr>
          <w:spacing w:val="-10"/>
        </w:rPr>
        <w:t xml:space="preserve"> </w:t>
      </w:r>
      <w:r>
        <w:t>other</w:t>
      </w:r>
      <w:r>
        <w:rPr>
          <w:spacing w:val="-13"/>
        </w:rPr>
        <w:t xml:space="preserve"> </w:t>
      </w:r>
      <w:r>
        <w:t>date</w:t>
      </w:r>
      <w:r>
        <w:rPr>
          <w:spacing w:val="-13"/>
        </w:rPr>
        <w:t xml:space="preserve"> </w:t>
      </w:r>
      <w:r>
        <w:t>as</w:t>
      </w:r>
      <w:r>
        <w:rPr>
          <w:spacing w:val="-6"/>
        </w:rPr>
        <w:t xml:space="preserve"> </w:t>
      </w:r>
      <w:r>
        <w:t>may</w:t>
      </w:r>
      <w:r>
        <w:rPr>
          <w:spacing w:val="-15"/>
        </w:rPr>
        <w:t xml:space="preserve"> </w:t>
      </w:r>
      <w:r>
        <w:t>be</w:t>
      </w:r>
      <w:r>
        <w:rPr>
          <w:spacing w:val="-8"/>
        </w:rPr>
        <w:t xml:space="preserve"> </w:t>
      </w:r>
      <w:r>
        <w:t>determined</w:t>
      </w:r>
      <w:r>
        <w:rPr>
          <w:spacing w:val="-12"/>
        </w:rPr>
        <w:t xml:space="preserve"> </w:t>
      </w:r>
      <w:r>
        <w:t>by</w:t>
      </w:r>
      <w:r>
        <w:rPr>
          <w:spacing w:val="-8"/>
        </w:rPr>
        <w:t xml:space="preserve"> </w:t>
      </w:r>
      <w:r>
        <w:t>the</w:t>
      </w:r>
      <w:r>
        <w:rPr>
          <w:spacing w:val="-10"/>
        </w:rPr>
        <w:t xml:space="preserve"> </w:t>
      </w:r>
      <w:r>
        <w:t>Committee as</w:t>
      </w:r>
      <w:r>
        <w:rPr>
          <w:spacing w:val="-15"/>
        </w:rPr>
        <w:t xml:space="preserve"> </w:t>
      </w:r>
      <w:r>
        <w:t>per</w:t>
      </w:r>
      <w:r>
        <w:rPr>
          <w:spacing w:val="-15"/>
        </w:rPr>
        <w:t xml:space="preserve"> </w:t>
      </w:r>
      <w:r>
        <w:t>regulatory</w:t>
      </w:r>
      <w:r>
        <w:rPr>
          <w:spacing w:val="-15"/>
        </w:rPr>
        <w:t xml:space="preserve"> </w:t>
      </w:r>
      <w:r>
        <w:t>requirement,</w:t>
      </w:r>
      <w:r>
        <w:rPr>
          <w:spacing w:val="-15"/>
        </w:rPr>
        <w:t xml:space="preserve"> </w:t>
      </w:r>
      <w:r>
        <w:t>he</w:t>
      </w:r>
      <w:r>
        <w:rPr>
          <w:spacing w:val="-12"/>
        </w:rPr>
        <w:t xml:space="preserve"> </w:t>
      </w:r>
      <w:r>
        <w:t>/</w:t>
      </w:r>
      <w:r>
        <w:rPr>
          <w:spacing w:val="-10"/>
        </w:rPr>
        <w:t xml:space="preserve"> </w:t>
      </w:r>
      <w:r>
        <w:t>she</w:t>
      </w:r>
      <w:r>
        <w:rPr>
          <w:spacing w:val="-10"/>
        </w:rPr>
        <w:t xml:space="preserve"> </w:t>
      </w:r>
      <w:r>
        <w:t>shall</w:t>
      </w:r>
      <w:r>
        <w:rPr>
          <w:spacing w:val="-13"/>
        </w:rPr>
        <w:t xml:space="preserve"> </w:t>
      </w:r>
      <w:r>
        <w:t>be</w:t>
      </w:r>
      <w:r>
        <w:rPr>
          <w:spacing w:val="-10"/>
        </w:rPr>
        <w:t xml:space="preserve"> </w:t>
      </w:r>
      <w:r>
        <w:t>eligible</w:t>
      </w:r>
      <w:r>
        <w:rPr>
          <w:spacing w:val="-9"/>
        </w:rPr>
        <w:t xml:space="preserve"> </w:t>
      </w:r>
      <w:r>
        <w:t>for</w:t>
      </w:r>
      <w:r>
        <w:rPr>
          <w:spacing w:val="-15"/>
        </w:rPr>
        <w:t xml:space="preserve"> </w:t>
      </w:r>
      <w:r>
        <w:t>appointment</w:t>
      </w:r>
      <w:r>
        <w:rPr>
          <w:spacing w:val="-13"/>
        </w:rPr>
        <w:t xml:space="preserve"> </w:t>
      </w:r>
      <w:r>
        <w:t>for</w:t>
      </w:r>
      <w:r>
        <w:rPr>
          <w:spacing w:val="-15"/>
        </w:rPr>
        <w:t xml:space="preserve"> </w:t>
      </w:r>
      <w:r>
        <w:t>one</w:t>
      </w:r>
      <w:r>
        <w:rPr>
          <w:spacing w:val="-15"/>
        </w:rPr>
        <w:t xml:space="preserve"> </w:t>
      </w:r>
      <w:r>
        <w:t>more</w:t>
      </w:r>
      <w:r>
        <w:rPr>
          <w:spacing w:val="-15"/>
        </w:rPr>
        <w:t xml:space="preserve"> </w:t>
      </w:r>
      <w:r>
        <w:t>term</w:t>
      </w:r>
      <w:r>
        <w:rPr>
          <w:spacing w:val="-10"/>
        </w:rPr>
        <w:t xml:space="preserve"> </w:t>
      </w:r>
      <w:r>
        <w:t>office</w:t>
      </w:r>
      <w:r>
        <w:rPr>
          <w:spacing w:val="-15"/>
        </w:rPr>
        <w:t xml:space="preserve"> </w:t>
      </w:r>
      <w:r>
        <w:t xml:space="preserve">year </w:t>
      </w:r>
      <w:r>
        <w:rPr>
          <w:spacing w:val="-2"/>
        </w:rPr>
        <w:t>only.</w:t>
      </w:r>
    </w:p>
    <w:p w14:paraId="57ED6543" w14:textId="77777777" w:rsidR="00685F40" w:rsidRDefault="00000000">
      <w:pPr>
        <w:pStyle w:val="BodyText"/>
        <w:spacing w:before="273"/>
      </w:pPr>
      <w:r>
        <w:t>The Committee to decide whether to extend or continue the term of appointment of the independent director, on the basis of the report of performance evaluation of independent directors.</w:t>
      </w:r>
    </w:p>
    <w:p w14:paraId="4952B22D" w14:textId="77777777" w:rsidR="00685F40" w:rsidRDefault="00685F40">
      <w:pPr>
        <w:pStyle w:val="BodyText"/>
        <w:spacing w:before="5"/>
        <w:ind w:left="0"/>
      </w:pPr>
    </w:p>
    <w:p w14:paraId="048A4556" w14:textId="77777777" w:rsidR="00685F40" w:rsidRDefault="00000000">
      <w:pPr>
        <w:pStyle w:val="Heading1"/>
      </w:pPr>
      <w:r>
        <w:rPr>
          <w:spacing w:val="-2"/>
        </w:rPr>
        <w:t>Removal</w:t>
      </w:r>
    </w:p>
    <w:p w14:paraId="4792B7AD" w14:textId="77777777" w:rsidR="00685F40" w:rsidRDefault="00000000">
      <w:pPr>
        <w:pStyle w:val="BodyText"/>
        <w:spacing w:before="135" w:line="213" w:lineRule="auto"/>
        <w:ind w:right="262"/>
        <w:jc w:val="both"/>
      </w:pPr>
      <w:r>
        <w:rPr>
          <w:spacing w:val="-2"/>
        </w:rPr>
        <w:t>Due</w:t>
      </w:r>
      <w:r>
        <w:rPr>
          <w:spacing w:val="-13"/>
        </w:rPr>
        <w:t xml:space="preserve"> </w:t>
      </w:r>
      <w:r>
        <w:rPr>
          <w:spacing w:val="-2"/>
        </w:rPr>
        <w:t>to</w:t>
      </w:r>
      <w:r>
        <w:rPr>
          <w:spacing w:val="-9"/>
        </w:rPr>
        <w:t xml:space="preserve"> </w:t>
      </w:r>
      <w:r>
        <w:rPr>
          <w:spacing w:val="-2"/>
        </w:rPr>
        <w:t>reasons</w:t>
      </w:r>
      <w:r>
        <w:rPr>
          <w:spacing w:val="-9"/>
        </w:rPr>
        <w:t xml:space="preserve"> </w:t>
      </w:r>
      <w:r>
        <w:rPr>
          <w:spacing w:val="-2"/>
        </w:rPr>
        <w:t>for</w:t>
      </w:r>
      <w:r>
        <w:rPr>
          <w:spacing w:val="-12"/>
        </w:rPr>
        <w:t xml:space="preserve"> </w:t>
      </w:r>
      <w:r>
        <w:rPr>
          <w:spacing w:val="-2"/>
        </w:rPr>
        <w:t>any</w:t>
      </w:r>
      <w:r>
        <w:rPr>
          <w:spacing w:val="-11"/>
        </w:rPr>
        <w:t xml:space="preserve"> </w:t>
      </w:r>
      <w:r>
        <w:rPr>
          <w:spacing w:val="-2"/>
        </w:rPr>
        <w:t>disqualification</w:t>
      </w:r>
      <w:r>
        <w:rPr>
          <w:spacing w:val="-9"/>
        </w:rPr>
        <w:t xml:space="preserve"> </w:t>
      </w:r>
      <w:r>
        <w:rPr>
          <w:spacing w:val="-2"/>
        </w:rPr>
        <w:t>mentioned</w:t>
      </w:r>
      <w:r>
        <w:rPr>
          <w:spacing w:val="-13"/>
        </w:rPr>
        <w:t xml:space="preserve"> </w:t>
      </w:r>
      <w:r>
        <w:rPr>
          <w:spacing w:val="-2"/>
        </w:rPr>
        <w:t>in</w:t>
      </w:r>
      <w:r>
        <w:rPr>
          <w:spacing w:val="-4"/>
        </w:rPr>
        <w:t xml:space="preserve"> </w:t>
      </w:r>
      <w:r>
        <w:rPr>
          <w:spacing w:val="-2"/>
        </w:rPr>
        <w:t>the</w:t>
      </w:r>
      <w:r>
        <w:rPr>
          <w:spacing w:val="-11"/>
        </w:rPr>
        <w:t xml:space="preserve"> </w:t>
      </w:r>
      <w:r>
        <w:rPr>
          <w:spacing w:val="-2"/>
        </w:rPr>
        <w:t>Companies</w:t>
      </w:r>
      <w:r>
        <w:rPr>
          <w:spacing w:val="-11"/>
        </w:rPr>
        <w:t xml:space="preserve"> </w:t>
      </w:r>
      <w:r>
        <w:rPr>
          <w:spacing w:val="-2"/>
        </w:rPr>
        <w:t>Act,</w:t>
      </w:r>
      <w:r>
        <w:rPr>
          <w:spacing w:val="-11"/>
        </w:rPr>
        <w:t xml:space="preserve"> </w:t>
      </w:r>
      <w:r>
        <w:rPr>
          <w:spacing w:val="-2"/>
        </w:rPr>
        <w:t>2013,</w:t>
      </w:r>
      <w:r>
        <w:rPr>
          <w:spacing w:val="-9"/>
        </w:rPr>
        <w:t xml:space="preserve"> </w:t>
      </w:r>
      <w:r>
        <w:rPr>
          <w:spacing w:val="-2"/>
        </w:rPr>
        <w:t>rules</w:t>
      </w:r>
      <w:r>
        <w:rPr>
          <w:spacing w:val="-11"/>
        </w:rPr>
        <w:t xml:space="preserve"> </w:t>
      </w:r>
      <w:r>
        <w:rPr>
          <w:spacing w:val="-2"/>
        </w:rPr>
        <w:t>made</w:t>
      </w:r>
      <w:r>
        <w:rPr>
          <w:spacing w:val="-10"/>
        </w:rPr>
        <w:t xml:space="preserve"> </w:t>
      </w:r>
      <w:r>
        <w:rPr>
          <w:spacing w:val="-2"/>
        </w:rPr>
        <w:t>there</w:t>
      </w:r>
      <w:r>
        <w:rPr>
          <w:spacing w:val="-13"/>
        </w:rPr>
        <w:t xml:space="preserve"> </w:t>
      </w:r>
      <w:r>
        <w:rPr>
          <w:spacing w:val="-2"/>
        </w:rPr>
        <w:t>under or</w:t>
      </w:r>
      <w:r>
        <w:rPr>
          <w:spacing w:val="-5"/>
        </w:rPr>
        <w:t xml:space="preserve"> </w:t>
      </w:r>
      <w:r>
        <w:rPr>
          <w:spacing w:val="-2"/>
        </w:rPr>
        <w:t>under</w:t>
      </w:r>
      <w:r>
        <w:rPr>
          <w:spacing w:val="-12"/>
        </w:rPr>
        <w:t xml:space="preserve"> </w:t>
      </w:r>
      <w:r>
        <w:rPr>
          <w:spacing w:val="-2"/>
        </w:rPr>
        <w:t>any</w:t>
      </w:r>
      <w:r>
        <w:rPr>
          <w:spacing w:val="-9"/>
        </w:rPr>
        <w:t xml:space="preserve"> </w:t>
      </w:r>
      <w:r>
        <w:rPr>
          <w:spacing w:val="-2"/>
        </w:rPr>
        <w:t>other</w:t>
      </w:r>
      <w:r>
        <w:rPr>
          <w:spacing w:val="-10"/>
        </w:rPr>
        <w:t xml:space="preserve"> </w:t>
      </w:r>
      <w:r>
        <w:rPr>
          <w:spacing w:val="-2"/>
        </w:rPr>
        <w:t>applicable</w:t>
      </w:r>
      <w:r>
        <w:rPr>
          <w:spacing w:val="-10"/>
        </w:rPr>
        <w:t xml:space="preserve"> </w:t>
      </w:r>
      <w:r>
        <w:rPr>
          <w:spacing w:val="-2"/>
        </w:rPr>
        <w:t>Act,</w:t>
      </w:r>
      <w:r>
        <w:rPr>
          <w:spacing w:val="-9"/>
        </w:rPr>
        <w:t xml:space="preserve"> </w:t>
      </w:r>
      <w:r>
        <w:rPr>
          <w:spacing w:val="-2"/>
        </w:rPr>
        <w:t>rules</w:t>
      </w:r>
      <w:r>
        <w:rPr>
          <w:spacing w:val="-9"/>
        </w:rPr>
        <w:t xml:space="preserve"> </w:t>
      </w:r>
      <w:r>
        <w:rPr>
          <w:spacing w:val="-2"/>
        </w:rPr>
        <w:t>and</w:t>
      </w:r>
      <w:r>
        <w:rPr>
          <w:spacing w:val="-9"/>
        </w:rPr>
        <w:t xml:space="preserve"> </w:t>
      </w:r>
      <w:r>
        <w:rPr>
          <w:spacing w:val="-2"/>
        </w:rPr>
        <w:t>regulations,</w:t>
      </w:r>
      <w:r>
        <w:rPr>
          <w:spacing w:val="-12"/>
        </w:rPr>
        <w:t xml:space="preserve"> </w:t>
      </w:r>
      <w:r>
        <w:rPr>
          <w:spacing w:val="-2"/>
        </w:rPr>
        <w:t>the</w:t>
      </w:r>
      <w:r>
        <w:rPr>
          <w:spacing w:val="-10"/>
        </w:rPr>
        <w:t xml:space="preserve"> </w:t>
      </w:r>
      <w:r>
        <w:rPr>
          <w:spacing w:val="-2"/>
        </w:rPr>
        <w:t>Committee</w:t>
      </w:r>
      <w:r>
        <w:rPr>
          <w:spacing w:val="-12"/>
        </w:rPr>
        <w:t xml:space="preserve"> </w:t>
      </w:r>
      <w:r>
        <w:rPr>
          <w:spacing w:val="-2"/>
        </w:rPr>
        <w:t>may</w:t>
      </w:r>
      <w:r>
        <w:rPr>
          <w:spacing w:val="-13"/>
        </w:rPr>
        <w:t xml:space="preserve"> </w:t>
      </w:r>
      <w:r>
        <w:rPr>
          <w:spacing w:val="-2"/>
        </w:rPr>
        <w:t>recommend,</w:t>
      </w:r>
      <w:r>
        <w:rPr>
          <w:spacing w:val="-11"/>
        </w:rPr>
        <w:t xml:space="preserve"> </w:t>
      </w:r>
      <w:r>
        <w:rPr>
          <w:spacing w:val="-2"/>
        </w:rPr>
        <w:t>to</w:t>
      </w:r>
      <w:r>
        <w:rPr>
          <w:spacing w:val="-9"/>
        </w:rPr>
        <w:t xml:space="preserve"> </w:t>
      </w:r>
      <w:r>
        <w:rPr>
          <w:spacing w:val="-2"/>
        </w:rPr>
        <w:t>the</w:t>
      </w:r>
      <w:r>
        <w:rPr>
          <w:spacing w:val="-10"/>
        </w:rPr>
        <w:t xml:space="preserve"> </w:t>
      </w:r>
      <w:r>
        <w:rPr>
          <w:spacing w:val="-2"/>
        </w:rPr>
        <w:t xml:space="preserve">Board </w:t>
      </w:r>
      <w:r>
        <w:t>with reasons recorded in writing, removal of a Director or KMP subject to the provisions and compliance</w:t>
      </w:r>
      <w:r>
        <w:rPr>
          <w:spacing w:val="-4"/>
        </w:rPr>
        <w:t xml:space="preserve"> </w:t>
      </w:r>
      <w:r>
        <w:t>of the</w:t>
      </w:r>
      <w:r>
        <w:rPr>
          <w:spacing w:val="-1"/>
        </w:rPr>
        <w:t xml:space="preserve"> </w:t>
      </w:r>
      <w:r>
        <w:t>said Act, rules and regulations.</w:t>
      </w:r>
    </w:p>
    <w:p w14:paraId="629D53F8" w14:textId="77777777" w:rsidR="00685F40" w:rsidRDefault="00685F40">
      <w:pPr>
        <w:pStyle w:val="BodyText"/>
        <w:spacing w:before="1"/>
        <w:ind w:left="0"/>
      </w:pPr>
    </w:p>
    <w:p w14:paraId="48AB2F0E" w14:textId="77777777" w:rsidR="00685F40" w:rsidRDefault="00000000">
      <w:pPr>
        <w:pStyle w:val="Heading1"/>
      </w:pPr>
      <w:r>
        <w:rPr>
          <w:spacing w:val="-2"/>
        </w:rPr>
        <w:t>Retirement</w:t>
      </w:r>
    </w:p>
    <w:p w14:paraId="6A38FD62" w14:textId="77777777" w:rsidR="00685F40" w:rsidRDefault="00000000">
      <w:pPr>
        <w:pStyle w:val="BodyText"/>
        <w:spacing w:before="275" w:line="196" w:lineRule="auto"/>
        <w:ind w:right="262"/>
        <w:jc w:val="both"/>
      </w:pPr>
      <w:r>
        <w:t>The</w:t>
      </w:r>
      <w:r>
        <w:rPr>
          <w:spacing w:val="-8"/>
        </w:rPr>
        <w:t xml:space="preserve"> </w:t>
      </w:r>
      <w:r>
        <w:t>Whole-time</w:t>
      </w:r>
      <w:r>
        <w:rPr>
          <w:spacing w:val="-8"/>
        </w:rPr>
        <w:t xml:space="preserve"> </w:t>
      </w:r>
      <w:r>
        <w:t>Directors,</w:t>
      </w:r>
      <w:r>
        <w:rPr>
          <w:spacing w:val="-5"/>
        </w:rPr>
        <w:t xml:space="preserve"> </w:t>
      </w:r>
      <w:r>
        <w:t>KMP</w:t>
      </w:r>
      <w:r>
        <w:rPr>
          <w:spacing w:val="-6"/>
        </w:rPr>
        <w:t xml:space="preserve"> </w:t>
      </w:r>
      <w:r>
        <w:t>and</w:t>
      </w:r>
      <w:r>
        <w:rPr>
          <w:spacing w:val="-3"/>
        </w:rPr>
        <w:t xml:space="preserve"> </w:t>
      </w:r>
      <w:r>
        <w:t>senior</w:t>
      </w:r>
      <w:r>
        <w:rPr>
          <w:spacing w:val="-7"/>
        </w:rPr>
        <w:t xml:space="preserve"> </w:t>
      </w:r>
      <w:r>
        <w:t>management</w:t>
      </w:r>
      <w:r>
        <w:rPr>
          <w:spacing w:val="-8"/>
        </w:rPr>
        <w:t xml:space="preserve"> </w:t>
      </w:r>
      <w:r>
        <w:t>personnel</w:t>
      </w:r>
      <w:r>
        <w:rPr>
          <w:spacing w:val="-6"/>
        </w:rPr>
        <w:t xml:space="preserve"> </w:t>
      </w:r>
      <w:r>
        <w:t>shall</w:t>
      </w:r>
      <w:r>
        <w:rPr>
          <w:spacing w:val="-6"/>
        </w:rPr>
        <w:t xml:space="preserve"> </w:t>
      </w:r>
      <w:r>
        <w:t>retire</w:t>
      </w:r>
      <w:r>
        <w:rPr>
          <w:spacing w:val="-8"/>
        </w:rPr>
        <w:t xml:space="preserve"> </w:t>
      </w:r>
      <w:r>
        <w:t>as</w:t>
      </w:r>
      <w:r>
        <w:rPr>
          <w:spacing w:val="-3"/>
        </w:rPr>
        <w:t xml:space="preserve"> </w:t>
      </w:r>
      <w:r>
        <w:t>per</w:t>
      </w:r>
      <w:r>
        <w:rPr>
          <w:spacing w:val="-7"/>
        </w:rPr>
        <w:t xml:space="preserve"> </w:t>
      </w:r>
      <w:r>
        <w:t>the</w:t>
      </w:r>
      <w:r>
        <w:rPr>
          <w:spacing w:val="-3"/>
        </w:rPr>
        <w:t xml:space="preserve"> </w:t>
      </w:r>
      <w:r>
        <w:t>applicable provisions of the Companies Act, 2013 and the prevailing policy of the Company. The Board will have</w:t>
      </w:r>
      <w:r>
        <w:rPr>
          <w:spacing w:val="-15"/>
        </w:rPr>
        <w:t xml:space="preserve"> </w:t>
      </w:r>
      <w:r>
        <w:t>the</w:t>
      </w:r>
      <w:r>
        <w:rPr>
          <w:spacing w:val="-15"/>
        </w:rPr>
        <w:t xml:space="preserve"> </w:t>
      </w:r>
      <w:r>
        <w:t>discretion</w:t>
      </w:r>
      <w:r>
        <w:rPr>
          <w:spacing w:val="-15"/>
        </w:rPr>
        <w:t xml:space="preserve"> </w:t>
      </w:r>
      <w:r>
        <w:t>to</w:t>
      </w:r>
      <w:r>
        <w:rPr>
          <w:spacing w:val="-15"/>
        </w:rPr>
        <w:t xml:space="preserve"> </w:t>
      </w:r>
      <w:r>
        <w:t>retain</w:t>
      </w:r>
      <w:r>
        <w:rPr>
          <w:spacing w:val="-15"/>
        </w:rPr>
        <w:t xml:space="preserve"> </w:t>
      </w:r>
      <w:r>
        <w:t>the</w:t>
      </w:r>
      <w:r>
        <w:rPr>
          <w:spacing w:val="-15"/>
        </w:rPr>
        <w:t xml:space="preserve"> </w:t>
      </w:r>
      <w:r>
        <w:t>Whole-time</w:t>
      </w:r>
      <w:r>
        <w:rPr>
          <w:spacing w:val="-15"/>
        </w:rPr>
        <w:t xml:space="preserve"> </w:t>
      </w:r>
      <w:r>
        <w:t>Directors,</w:t>
      </w:r>
      <w:r>
        <w:rPr>
          <w:spacing w:val="-15"/>
        </w:rPr>
        <w:t xml:space="preserve"> </w:t>
      </w:r>
      <w:r>
        <w:t>KMP</w:t>
      </w:r>
      <w:r>
        <w:rPr>
          <w:spacing w:val="-15"/>
        </w:rPr>
        <w:t xml:space="preserve"> </w:t>
      </w:r>
      <w:r>
        <w:t>and</w:t>
      </w:r>
      <w:r>
        <w:rPr>
          <w:spacing w:val="-15"/>
        </w:rPr>
        <w:t xml:space="preserve"> </w:t>
      </w:r>
      <w:r>
        <w:t>senior</w:t>
      </w:r>
      <w:r>
        <w:rPr>
          <w:spacing w:val="-15"/>
        </w:rPr>
        <w:t xml:space="preserve"> </w:t>
      </w:r>
      <w:r>
        <w:t>management</w:t>
      </w:r>
      <w:r>
        <w:rPr>
          <w:spacing w:val="-15"/>
        </w:rPr>
        <w:t xml:space="preserve"> </w:t>
      </w:r>
      <w:r>
        <w:t>personnel</w:t>
      </w:r>
      <w:r>
        <w:rPr>
          <w:spacing w:val="-15"/>
        </w:rPr>
        <w:t xml:space="preserve"> </w:t>
      </w:r>
      <w:r>
        <w:t>in</w:t>
      </w:r>
      <w:r>
        <w:rPr>
          <w:spacing w:val="-15"/>
        </w:rPr>
        <w:t xml:space="preserve"> </w:t>
      </w:r>
      <w:r>
        <w:t xml:space="preserve">the </w:t>
      </w:r>
      <w:r>
        <w:rPr>
          <w:spacing w:val="-2"/>
        </w:rPr>
        <w:t>same</w:t>
      </w:r>
      <w:r>
        <w:rPr>
          <w:spacing w:val="-13"/>
        </w:rPr>
        <w:t xml:space="preserve"> </w:t>
      </w:r>
      <w:r>
        <w:rPr>
          <w:spacing w:val="-2"/>
        </w:rPr>
        <w:t>position</w:t>
      </w:r>
      <w:r>
        <w:rPr>
          <w:spacing w:val="-9"/>
        </w:rPr>
        <w:t xml:space="preserve"> </w:t>
      </w:r>
      <w:r>
        <w:rPr>
          <w:spacing w:val="-2"/>
        </w:rPr>
        <w:t>/remuneration</w:t>
      </w:r>
      <w:r>
        <w:rPr>
          <w:spacing w:val="-13"/>
        </w:rPr>
        <w:t xml:space="preserve"> </w:t>
      </w:r>
      <w:r>
        <w:rPr>
          <w:spacing w:val="-2"/>
        </w:rPr>
        <w:t>or</w:t>
      </w:r>
      <w:r>
        <w:rPr>
          <w:spacing w:val="-4"/>
        </w:rPr>
        <w:t xml:space="preserve"> </w:t>
      </w:r>
      <w:r>
        <w:rPr>
          <w:spacing w:val="-2"/>
        </w:rPr>
        <w:t>otherwise,</w:t>
      </w:r>
      <w:r>
        <w:rPr>
          <w:spacing w:val="-10"/>
        </w:rPr>
        <w:t xml:space="preserve"> </w:t>
      </w:r>
      <w:r>
        <w:rPr>
          <w:spacing w:val="-2"/>
        </w:rPr>
        <w:t>even</w:t>
      </w:r>
      <w:r>
        <w:rPr>
          <w:spacing w:val="-8"/>
        </w:rPr>
        <w:t xml:space="preserve"> </w:t>
      </w:r>
      <w:r>
        <w:rPr>
          <w:spacing w:val="-2"/>
        </w:rPr>
        <w:t>after</w:t>
      </w:r>
      <w:r>
        <w:rPr>
          <w:spacing w:val="-4"/>
        </w:rPr>
        <w:t xml:space="preserve"> </w:t>
      </w:r>
      <w:r>
        <w:rPr>
          <w:spacing w:val="-2"/>
        </w:rPr>
        <w:t>attaining</w:t>
      </w:r>
      <w:r>
        <w:rPr>
          <w:spacing w:val="-13"/>
        </w:rPr>
        <w:t xml:space="preserve"> </w:t>
      </w:r>
      <w:r>
        <w:rPr>
          <w:spacing w:val="-2"/>
        </w:rPr>
        <w:t>the</w:t>
      </w:r>
      <w:r>
        <w:rPr>
          <w:spacing w:val="-9"/>
        </w:rPr>
        <w:t xml:space="preserve"> </w:t>
      </w:r>
      <w:r>
        <w:rPr>
          <w:spacing w:val="-2"/>
        </w:rPr>
        <w:t>retirement</w:t>
      </w:r>
      <w:r>
        <w:rPr>
          <w:spacing w:val="-10"/>
        </w:rPr>
        <w:t xml:space="preserve"> </w:t>
      </w:r>
      <w:r>
        <w:rPr>
          <w:spacing w:val="-2"/>
        </w:rPr>
        <w:t>age,</w:t>
      </w:r>
      <w:r>
        <w:rPr>
          <w:spacing w:val="-8"/>
        </w:rPr>
        <w:t xml:space="preserve"> </w:t>
      </w:r>
      <w:r>
        <w:rPr>
          <w:spacing w:val="-2"/>
        </w:rPr>
        <w:t>for</w:t>
      </w:r>
      <w:r>
        <w:rPr>
          <w:spacing w:val="-9"/>
        </w:rPr>
        <w:t xml:space="preserve"> </w:t>
      </w:r>
      <w:r>
        <w:rPr>
          <w:spacing w:val="-2"/>
        </w:rPr>
        <w:t>the</w:t>
      </w:r>
      <w:r>
        <w:rPr>
          <w:spacing w:val="-8"/>
        </w:rPr>
        <w:t xml:space="preserve"> </w:t>
      </w:r>
      <w:r>
        <w:rPr>
          <w:spacing w:val="-2"/>
        </w:rPr>
        <w:t>benefit</w:t>
      </w:r>
      <w:r>
        <w:rPr>
          <w:spacing w:val="-8"/>
        </w:rPr>
        <w:t xml:space="preserve"> </w:t>
      </w:r>
      <w:r>
        <w:rPr>
          <w:spacing w:val="-2"/>
        </w:rPr>
        <w:t>of</w:t>
      </w:r>
      <w:r>
        <w:rPr>
          <w:spacing w:val="-4"/>
        </w:rPr>
        <w:t xml:space="preserve"> </w:t>
      </w:r>
      <w:r>
        <w:rPr>
          <w:spacing w:val="-2"/>
        </w:rPr>
        <w:t>the Company.</w:t>
      </w:r>
    </w:p>
    <w:p w14:paraId="275D7584" w14:textId="77777777" w:rsidR="00685F40" w:rsidRDefault="00685F40">
      <w:pPr>
        <w:pStyle w:val="BodyText"/>
        <w:spacing w:before="112"/>
        <w:ind w:left="0"/>
      </w:pPr>
    </w:p>
    <w:p w14:paraId="4772056C" w14:textId="77777777" w:rsidR="00685F40" w:rsidRDefault="00000000">
      <w:pPr>
        <w:pStyle w:val="Heading1"/>
        <w:spacing w:before="1" w:line="480" w:lineRule="auto"/>
        <w:ind w:right="505"/>
      </w:pPr>
      <w:r>
        <w:t>PART</w:t>
      </w:r>
      <w:r>
        <w:rPr>
          <w:spacing w:val="-5"/>
        </w:rPr>
        <w:t xml:space="preserve"> </w:t>
      </w:r>
      <w:r>
        <w:t>-</w:t>
      </w:r>
      <w:r>
        <w:rPr>
          <w:spacing w:val="-5"/>
        </w:rPr>
        <w:t xml:space="preserve"> </w:t>
      </w:r>
      <w:r>
        <w:t>C</w:t>
      </w:r>
      <w:r>
        <w:rPr>
          <w:spacing w:val="-5"/>
        </w:rPr>
        <w:t xml:space="preserve"> </w:t>
      </w:r>
      <w:r>
        <w:t>-Policy</w:t>
      </w:r>
      <w:r>
        <w:rPr>
          <w:spacing w:val="-2"/>
        </w:rPr>
        <w:t xml:space="preserve"> </w:t>
      </w:r>
      <w:r>
        <w:t>relating</w:t>
      </w:r>
      <w:r>
        <w:rPr>
          <w:spacing w:val="-5"/>
        </w:rPr>
        <w:t xml:space="preserve"> </w:t>
      </w:r>
      <w:r>
        <w:t>to</w:t>
      </w:r>
      <w:r>
        <w:rPr>
          <w:spacing w:val="-7"/>
        </w:rPr>
        <w:t xml:space="preserve"> </w:t>
      </w:r>
      <w:r>
        <w:t>the</w:t>
      </w:r>
      <w:r>
        <w:rPr>
          <w:spacing w:val="-3"/>
        </w:rPr>
        <w:t xml:space="preserve"> </w:t>
      </w:r>
      <w:r>
        <w:t>remuneration</w:t>
      </w:r>
      <w:r>
        <w:rPr>
          <w:spacing w:val="-2"/>
        </w:rPr>
        <w:t xml:space="preserve"> </w:t>
      </w:r>
      <w:r>
        <w:t>for</w:t>
      </w:r>
      <w:r>
        <w:rPr>
          <w:spacing w:val="-7"/>
        </w:rPr>
        <w:t xml:space="preserve"> </w:t>
      </w:r>
      <w:r>
        <w:t>Directors,</w:t>
      </w:r>
      <w:r>
        <w:rPr>
          <w:spacing w:val="-5"/>
        </w:rPr>
        <w:t xml:space="preserve"> </w:t>
      </w:r>
      <w:r>
        <w:t>KMPs</w:t>
      </w:r>
      <w:r>
        <w:rPr>
          <w:spacing w:val="-5"/>
        </w:rPr>
        <w:t xml:space="preserve"> </w:t>
      </w:r>
      <w:r>
        <w:t>and</w:t>
      </w:r>
      <w:r>
        <w:rPr>
          <w:spacing w:val="-2"/>
        </w:rPr>
        <w:t xml:space="preserve"> </w:t>
      </w:r>
      <w:r>
        <w:t>other</w:t>
      </w:r>
      <w:r>
        <w:rPr>
          <w:spacing w:val="-5"/>
        </w:rPr>
        <w:t xml:space="preserve"> </w:t>
      </w:r>
      <w:r>
        <w:t xml:space="preserve">employees </w:t>
      </w:r>
      <w:r>
        <w:rPr>
          <w:spacing w:val="-2"/>
        </w:rPr>
        <w:t>General</w:t>
      </w:r>
    </w:p>
    <w:p w14:paraId="7C46CA1C" w14:textId="77777777" w:rsidR="00685F40" w:rsidRDefault="00000000">
      <w:pPr>
        <w:pStyle w:val="ListParagraph"/>
        <w:numPr>
          <w:ilvl w:val="0"/>
          <w:numId w:val="3"/>
        </w:numPr>
        <w:tabs>
          <w:tab w:val="left" w:pos="666"/>
        </w:tabs>
        <w:spacing w:before="149" w:line="208" w:lineRule="auto"/>
        <w:ind w:right="275" w:hanging="427"/>
        <w:rPr>
          <w:sz w:val="24"/>
        </w:rPr>
      </w:pPr>
      <w:r>
        <w:rPr>
          <w:sz w:val="24"/>
        </w:rPr>
        <w:t>The</w:t>
      </w:r>
      <w:r>
        <w:rPr>
          <w:spacing w:val="40"/>
          <w:sz w:val="24"/>
        </w:rPr>
        <w:t xml:space="preserve"> </w:t>
      </w:r>
      <w:r>
        <w:rPr>
          <w:sz w:val="24"/>
        </w:rPr>
        <w:t>remuneration/compensation/commission</w:t>
      </w:r>
      <w:r>
        <w:rPr>
          <w:spacing w:val="40"/>
          <w:sz w:val="24"/>
        </w:rPr>
        <w:t xml:space="preserve"> </w:t>
      </w:r>
      <w:r>
        <w:rPr>
          <w:sz w:val="24"/>
        </w:rPr>
        <w:t>etc.</w:t>
      </w:r>
      <w:r>
        <w:rPr>
          <w:spacing w:val="40"/>
          <w:sz w:val="24"/>
        </w:rPr>
        <w:t xml:space="preserve"> </w:t>
      </w:r>
      <w:r>
        <w:rPr>
          <w:sz w:val="24"/>
        </w:rPr>
        <w:t>to</w:t>
      </w:r>
      <w:r>
        <w:rPr>
          <w:spacing w:val="40"/>
          <w:sz w:val="24"/>
        </w:rPr>
        <w:t xml:space="preserve"> </w:t>
      </w:r>
      <w:r>
        <w:rPr>
          <w:sz w:val="24"/>
        </w:rPr>
        <w:t>Directors</w:t>
      </w:r>
      <w:r>
        <w:rPr>
          <w:spacing w:val="40"/>
          <w:sz w:val="24"/>
        </w:rPr>
        <w:t xml:space="preserve"> </w:t>
      </w:r>
      <w:r>
        <w:rPr>
          <w:sz w:val="24"/>
        </w:rPr>
        <w:t>will</w:t>
      </w:r>
      <w:r>
        <w:rPr>
          <w:spacing w:val="75"/>
          <w:sz w:val="24"/>
        </w:rPr>
        <w:t xml:space="preserve"> </w:t>
      </w:r>
      <w:r>
        <w:rPr>
          <w:sz w:val="24"/>
        </w:rPr>
        <w:t>be</w:t>
      </w:r>
      <w:r>
        <w:rPr>
          <w:spacing w:val="40"/>
          <w:sz w:val="24"/>
        </w:rPr>
        <w:t xml:space="preserve"> </w:t>
      </w:r>
      <w:r>
        <w:rPr>
          <w:sz w:val="24"/>
        </w:rPr>
        <w:t>determined</w:t>
      </w:r>
      <w:r>
        <w:rPr>
          <w:spacing w:val="40"/>
          <w:sz w:val="24"/>
        </w:rPr>
        <w:t xml:space="preserve"> </w:t>
      </w:r>
      <w:r>
        <w:rPr>
          <w:sz w:val="24"/>
        </w:rPr>
        <w:t>by</w:t>
      </w:r>
      <w:r>
        <w:rPr>
          <w:spacing w:val="40"/>
          <w:sz w:val="24"/>
        </w:rPr>
        <w:t xml:space="preserve"> </w:t>
      </w:r>
      <w:r>
        <w:rPr>
          <w:sz w:val="24"/>
        </w:rPr>
        <w:t>the</w:t>
      </w:r>
      <w:r>
        <w:rPr>
          <w:spacing w:val="80"/>
          <w:sz w:val="24"/>
        </w:rPr>
        <w:t xml:space="preserve"> </w:t>
      </w:r>
      <w:r>
        <w:rPr>
          <w:sz w:val="24"/>
        </w:rPr>
        <w:t>Committee and recommended to the Board for approval.</w:t>
      </w:r>
    </w:p>
    <w:p w14:paraId="42C4981F" w14:textId="77777777" w:rsidR="00685F40" w:rsidRDefault="00685F40">
      <w:pPr>
        <w:pStyle w:val="ListParagraph"/>
        <w:spacing w:line="208" w:lineRule="auto"/>
        <w:jc w:val="left"/>
        <w:rPr>
          <w:sz w:val="24"/>
        </w:rPr>
        <w:sectPr w:rsidR="00685F40">
          <w:pgSz w:w="12240" w:h="15840"/>
          <w:pgMar w:top="1240" w:right="1080" w:bottom="1180" w:left="1080" w:header="0" w:footer="976" w:gutter="0"/>
          <w:cols w:space="720"/>
        </w:sectPr>
      </w:pPr>
    </w:p>
    <w:p w14:paraId="0B0CB229" w14:textId="77777777" w:rsidR="00685F40" w:rsidRDefault="00000000">
      <w:pPr>
        <w:pStyle w:val="ListParagraph"/>
        <w:numPr>
          <w:ilvl w:val="0"/>
          <w:numId w:val="3"/>
        </w:numPr>
        <w:tabs>
          <w:tab w:val="left" w:pos="666"/>
        </w:tabs>
        <w:spacing w:before="94" w:line="208" w:lineRule="auto"/>
        <w:ind w:right="274" w:hanging="427"/>
        <w:jc w:val="both"/>
        <w:rPr>
          <w:sz w:val="24"/>
        </w:rPr>
      </w:pPr>
      <w:r>
        <w:rPr>
          <w:sz w:val="24"/>
        </w:rPr>
        <w:lastRenderedPageBreak/>
        <w:t>all remuneration, in whatever form to senior management will be determined by the</w:t>
      </w:r>
      <w:r>
        <w:rPr>
          <w:spacing w:val="40"/>
          <w:sz w:val="24"/>
        </w:rPr>
        <w:t xml:space="preserve"> </w:t>
      </w:r>
      <w:r>
        <w:rPr>
          <w:sz w:val="24"/>
        </w:rPr>
        <w:t>Committee and recommended to the Board for approval</w:t>
      </w:r>
    </w:p>
    <w:p w14:paraId="011B7AA8" w14:textId="77777777" w:rsidR="00685F40" w:rsidRDefault="00000000">
      <w:pPr>
        <w:pStyle w:val="ListParagraph"/>
        <w:numPr>
          <w:ilvl w:val="0"/>
          <w:numId w:val="3"/>
        </w:numPr>
        <w:tabs>
          <w:tab w:val="left" w:pos="666"/>
        </w:tabs>
        <w:spacing w:before="213" w:line="211" w:lineRule="auto"/>
        <w:ind w:right="270" w:hanging="427"/>
        <w:jc w:val="both"/>
        <w:rPr>
          <w:sz w:val="24"/>
        </w:rPr>
      </w:pPr>
      <w:r>
        <w:rPr>
          <w:sz w:val="24"/>
        </w:rPr>
        <w:t>The remuneration and commission to be paid to the Managing Director shall be in accordance with the provisions of the Companies Act, 2013, and the rules made thereunder.</w:t>
      </w:r>
    </w:p>
    <w:p w14:paraId="163D3582" w14:textId="77777777" w:rsidR="00685F40" w:rsidRDefault="00000000">
      <w:pPr>
        <w:pStyle w:val="ListParagraph"/>
        <w:numPr>
          <w:ilvl w:val="0"/>
          <w:numId w:val="3"/>
        </w:numPr>
        <w:tabs>
          <w:tab w:val="left" w:pos="767"/>
        </w:tabs>
        <w:spacing w:before="226" w:line="199" w:lineRule="auto"/>
        <w:ind w:left="767" w:right="264" w:hanging="527"/>
        <w:jc w:val="both"/>
        <w:rPr>
          <w:sz w:val="24"/>
        </w:rPr>
      </w:pPr>
      <w:r>
        <w:rPr>
          <w:sz w:val="24"/>
        </w:rPr>
        <w:t>Increments</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existing</w:t>
      </w:r>
      <w:r>
        <w:rPr>
          <w:spacing w:val="40"/>
          <w:sz w:val="24"/>
        </w:rPr>
        <w:t xml:space="preserve"> </w:t>
      </w:r>
      <w:r>
        <w:rPr>
          <w:sz w:val="24"/>
        </w:rPr>
        <w:t>remuneration/compensation</w:t>
      </w:r>
      <w:r>
        <w:rPr>
          <w:spacing w:val="40"/>
          <w:sz w:val="24"/>
        </w:rPr>
        <w:t xml:space="preserve"> </w:t>
      </w:r>
      <w:r>
        <w:rPr>
          <w:sz w:val="24"/>
        </w:rPr>
        <w:t>structure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recommended</w:t>
      </w:r>
      <w:r>
        <w:rPr>
          <w:spacing w:val="40"/>
          <w:sz w:val="24"/>
        </w:rPr>
        <w:t xml:space="preserve"> </w:t>
      </w:r>
      <w:r>
        <w:rPr>
          <w:sz w:val="24"/>
        </w:rPr>
        <w:t>by the Committee to the Board which should be within the limits approved by the Shareholders in the case of Managing Director.</w:t>
      </w:r>
    </w:p>
    <w:p w14:paraId="453A71BA" w14:textId="77777777" w:rsidR="00685F40" w:rsidRDefault="00685F40">
      <w:pPr>
        <w:pStyle w:val="BodyText"/>
        <w:spacing w:before="7"/>
        <w:ind w:left="0"/>
      </w:pPr>
    </w:p>
    <w:p w14:paraId="6E29C612" w14:textId="77777777" w:rsidR="00685F40" w:rsidRDefault="00000000">
      <w:pPr>
        <w:pStyle w:val="ListParagraph"/>
        <w:numPr>
          <w:ilvl w:val="0"/>
          <w:numId w:val="3"/>
        </w:numPr>
        <w:tabs>
          <w:tab w:val="left" w:pos="618"/>
        </w:tabs>
        <w:spacing w:line="199" w:lineRule="auto"/>
        <w:ind w:left="618" w:right="259" w:hanging="379"/>
        <w:jc w:val="both"/>
        <w:rPr>
          <w:sz w:val="24"/>
        </w:rPr>
      </w:pPr>
      <w:r>
        <w:rPr>
          <w:sz w:val="24"/>
        </w:rPr>
        <w:t>Where any insurance is taken by the Company on behalf of its Managing Director, Chief Financial Officer, the Company Secretary and any other employees for indemnifying them against any liability, the premium paid on such insurance shall not be treated as part of the remuneration</w:t>
      </w:r>
      <w:r>
        <w:rPr>
          <w:spacing w:val="-3"/>
          <w:sz w:val="24"/>
        </w:rPr>
        <w:t xml:space="preserve"> </w:t>
      </w:r>
      <w:r>
        <w:rPr>
          <w:sz w:val="24"/>
        </w:rPr>
        <w:t>payable to any</w:t>
      </w:r>
      <w:r>
        <w:rPr>
          <w:spacing w:val="-5"/>
          <w:sz w:val="24"/>
        </w:rPr>
        <w:t xml:space="preserve"> </w:t>
      </w:r>
      <w:r>
        <w:rPr>
          <w:sz w:val="24"/>
        </w:rPr>
        <w:t>such</w:t>
      </w:r>
      <w:r>
        <w:rPr>
          <w:spacing w:val="-3"/>
          <w:sz w:val="24"/>
        </w:rPr>
        <w:t xml:space="preserve"> </w:t>
      </w:r>
      <w:r>
        <w:rPr>
          <w:sz w:val="24"/>
        </w:rPr>
        <w:t>personnel. Provided</w:t>
      </w:r>
      <w:r>
        <w:rPr>
          <w:spacing w:val="-7"/>
          <w:sz w:val="24"/>
        </w:rPr>
        <w:t xml:space="preserve"> </w:t>
      </w:r>
      <w:r>
        <w:rPr>
          <w:sz w:val="24"/>
        </w:rPr>
        <w:t>that</w:t>
      </w:r>
      <w:r>
        <w:rPr>
          <w:spacing w:val="-6"/>
          <w:sz w:val="24"/>
        </w:rPr>
        <w:t xml:space="preserve"> </w:t>
      </w:r>
      <w:r>
        <w:rPr>
          <w:sz w:val="24"/>
        </w:rPr>
        <w:t>if</w:t>
      </w:r>
      <w:r>
        <w:rPr>
          <w:spacing w:val="-1"/>
          <w:sz w:val="24"/>
        </w:rPr>
        <w:t xml:space="preserve"> </w:t>
      </w:r>
      <w:r>
        <w:rPr>
          <w:sz w:val="24"/>
        </w:rPr>
        <w:t>such</w:t>
      </w:r>
      <w:r>
        <w:rPr>
          <w:spacing w:val="-7"/>
          <w:sz w:val="24"/>
        </w:rPr>
        <w:t xml:space="preserve"> </w:t>
      </w:r>
      <w:r>
        <w:rPr>
          <w:sz w:val="24"/>
        </w:rPr>
        <w:t>person</w:t>
      </w:r>
      <w:r>
        <w:rPr>
          <w:spacing w:val="-7"/>
          <w:sz w:val="24"/>
        </w:rPr>
        <w:t xml:space="preserve"> </w:t>
      </w:r>
      <w:r>
        <w:rPr>
          <w:sz w:val="24"/>
        </w:rPr>
        <w:t>is proved</w:t>
      </w:r>
      <w:r>
        <w:rPr>
          <w:spacing w:val="-7"/>
          <w:sz w:val="24"/>
        </w:rPr>
        <w:t xml:space="preserve"> </w:t>
      </w:r>
      <w:r>
        <w:rPr>
          <w:sz w:val="24"/>
        </w:rPr>
        <w:t>to be</w:t>
      </w:r>
      <w:r>
        <w:rPr>
          <w:spacing w:val="-3"/>
          <w:sz w:val="24"/>
        </w:rPr>
        <w:t xml:space="preserve"> </w:t>
      </w:r>
      <w:r>
        <w:rPr>
          <w:sz w:val="24"/>
        </w:rPr>
        <w:t>guilty, the premium paid on such insurance shall be treated as part of the remuneration.</w:t>
      </w:r>
    </w:p>
    <w:p w14:paraId="53A08C6F" w14:textId="77777777" w:rsidR="00685F40" w:rsidRDefault="00685F40">
      <w:pPr>
        <w:pStyle w:val="BodyText"/>
        <w:spacing w:before="100"/>
        <w:ind w:left="0"/>
      </w:pPr>
    </w:p>
    <w:p w14:paraId="51386DBE" w14:textId="77777777" w:rsidR="00685F40" w:rsidRDefault="00000000">
      <w:pPr>
        <w:pStyle w:val="Heading1"/>
        <w:ind w:left="239"/>
      </w:pPr>
      <w:r>
        <w:t>Remuneration</w:t>
      </w:r>
      <w:r>
        <w:rPr>
          <w:spacing w:val="-7"/>
        </w:rPr>
        <w:t xml:space="preserve"> </w:t>
      </w:r>
      <w:r>
        <w:t>to</w:t>
      </w:r>
      <w:r>
        <w:rPr>
          <w:spacing w:val="-10"/>
        </w:rPr>
        <w:t xml:space="preserve"> </w:t>
      </w:r>
      <w:r>
        <w:t>KMPs</w:t>
      </w:r>
      <w:r>
        <w:rPr>
          <w:spacing w:val="-7"/>
        </w:rPr>
        <w:t xml:space="preserve"> </w:t>
      </w:r>
      <w:r>
        <w:t>and</w:t>
      </w:r>
      <w:r>
        <w:rPr>
          <w:spacing w:val="-10"/>
        </w:rPr>
        <w:t xml:space="preserve"> </w:t>
      </w:r>
      <w:r>
        <w:t>other</w:t>
      </w:r>
      <w:r>
        <w:rPr>
          <w:spacing w:val="-9"/>
        </w:rPr>
        <w:t xml:space="preserve"> </w:t>
      </w:r>
      <w:r>
        <w:rPr>
          <w:spacing w:val="-2"/>
        </w:rPr>
        <w:t>employees</w:t>
      </w:r>
    </w:p>
    <w:p w14:paraId="7CD6EFAE" w14:textId="77777777" w:rsidR="00685F40" w:rsidRDefault="00685F40">
      <w:pPr>
        <w:pStyle w:val="BodyText"/>
        <w:ind w:left="0"/>
        <w:rPr>
          <w:b/>
        </w:rPr>
      </w:pPr>
    </w:p>
    <w:p w14:paraId="5CB5E85C" w14:textId="77777777" w:rsidR="00685F40" w:rsidRDefault="00000000">
      <w:pPr>
        <w:pStyle w:val="BodyText"/>
        <w:spacing w:before="1"/>
        <w:ind w:left="239"/>
      </w:pPr>
      <w:r>
        <w:t>The</w:t>
      </w:r>
      <w:r>
        <w:rPr>
          <w:spacing w:val="-7"/>
        </w:rPr>
        <w:t xml:space="preserve"> </w:t>
      </w:r>
      <w:r>
        <w:t>policy</w:t>
      </w:r>
      <w:r>
        <w:rPr>
          <w:spacing w:val="-10"/>
        </w:rPr>
        <w:t xml:space="preserve"> </w:t>
      </w:r>
      <w:r>
        <w:t>on</w:t>
      </w:r>
      <w:r>
        <w:rPr>
          <w:spacing w:val="-4"/>
        </w:rPr>
        <w:t xml:space="preserve"> </w:t>
      </w:r>
      <w:r>
        <w:t>remuneration</w:t>
      </w:r>
      <w:r>
        <w:rPr>
          <w:spacing w:val="-6"/>
        </w:rPr>
        <w:t xml:space="preserve"> </w:t>
      </w:r>
      <w:r>
        <w:t>for</w:t>
      </w:r>
      <w:r>
        <w:rPr>
          <w:spacing w:val="-7"/>
        </w:rPr>
        <w:t xml:space="preserve"> </w:t>
      </w:r>
      <w:r>
        <w:t>KMPs</w:t>
      </w:r>
      <w:r>
        <w:rPr>
          <w:spacing w:val="-6"/>
        </w:rPr>
        <w:t xml:space="preserve"> </w:t>
      </w:r>
      <w:r>
        <w:t>and</w:t>
      </w:r>
      <w:r>
        <w:rPr>
          <w:spacing w:val="-7"/>
        </w:rPr>
        <w:t xml:space="preserve"> </w:t>
      </w:r>
      <w:r>
        <w:t>other</w:t>
      </w:r>
      <w:r>
        <w:rPr>
          <w:spacing w:val="-4"/>
        </w:rPr>
        <w:t xml:space="preserve"> </w:t>
      </w:r>
      <w:r>
        <w:t>employees</w:t>
      </w:r>
      <w:r>
        <w:rPr>
          <w:spacing w:val="-7"/>
        </w:rPr>
        <w:t xml:space="preserve"> </w:t>
      </w:r>
      <w:r>
        <w:t>is</w:t>
      </w:r>
      <w:r>
        <w:rPr>
          <w:spacing w:val="-6"/>
        </w:rPr>
        <w:t xml:space="preserve"> </w:t>
      </w:r>
      <w:r>
        <w:t>as</w:t>
      </w:r>
      <w:r>
        <w:rPr>
          <w:spacing w:val="-7"/>
        </w:rPr>
        <w:t xml:space="preserve"> </w:t>
      </w:r>
      <w:r>
        <w:t>below:</w:t>
      </w:r>
      <w:r>
        <w:rPr>
          <w:spacing w:val="-6"/>
        </w:rPr>
        <w:t xml:space="preserve"> </w:t>
      </w:r>
      <w:r>
        <w:rPr>
          <w:spacing w:val="-10"/>
        </w:rPr>
        <w:t>-</w:t>
      </w:r>
    </w:p>
    <w:p w14:paraId="499FFEE4" w14:textId="77777777" w:rsidR="00685F40" w:rsidRDefault="00000000">
      <w:pPr>
        <w:pStyle w:val="Heading1"/>
        <w:numPr>
          <w:ilvl w:val="0"/>
          <w:numId w:val="2"/>
        </w:numPr>
        <w:tabs>
          <w:tab w:val="left" w:pos="477"/>
        </w:tabs>
        <w:spacing w:before="184"/>
        <w:ind w:left="477" w:hanging="238"/>
        <w:jc w:val="both"/>
      </w:pPr>
      <w:r>
        <w:t>Fixed</w:t>
      </w:r>
      <w:r>
        <w:rPr>
          <w:spacing w:val="-10"/>
        </w:rPr>
        <w:t xml:space="preserve"> </w:t>
      </w:r>
      <w:r>
        <w:rPr>
          <w:spacing w:val="-5"/>
        </w:rPr>
        <w:t>pay</w:t>
      </w:r>
    </w:p>
    <w:p w14:paraId="1A025922" w14:textId="77777777" w:rsidR="00685F40" w:rsidRDefault="00000000">
      <w:pPr>
        <w:pStyle w:val="BodyText"/>
        <w:spacing w:before="136" w:line="216" w:lineRule="auto"/>
        <w:ind w:left="239" w:right="273"/>
        <w:jc w:val="both"/>
      </w:pPr>
      <w:r>
        <w:t>The remuneration and reward structure for employees comprises two broad components — annual remuneration and long-term rewards. The Committee would determine the remuneration of the Directors and formulate</w:t>
      </w:r>
      <w:r>
        <w:rPr>
          <w:spacing w:val="-2"/>
        </w:rPr>
        <w:t xml:space="preserve"> </w:t>
      </w:r>
      <w:r>
        <w:t>guidelines for</w:t>
      </w:r>
      <w:r>
        <w:rPr>
          <w:spacing w:val="-1"/>
        </w:rPr>
        <w:t xml:space="preserve"> </w:t>
      </w:r>
      <w:r>
        <w:t>remuneration</w:t>
      </w:r>
      <w:r>
        <w:rPr>
          <w:spacing w:val="-1"/>
        </w:rPr>
        <w:t xml:space="preserve"> </w:t>
      </w:r>
      <w:r>
        <w:t>payable to the employees.</w:t>
      </w:r>
    </w:p>
    <w:p w14:paraId="67221AD5" w14:textId="77777777" w:rsidR="00685F40" w:rsidRDefault="00685F40">
      <w:pPr>
        <w:pStyle w:val="BodyText"/>
        <w:spacing w:before="2"/>
        <w:ind w:left="0"/>
      </w:pPr>
    </w:p>
    <w:p w14:paraId="226C4109" w14:textId="77777777" w:rsidR="00685F40" w:rsidRDefault="00000000">
      <w:pPr>
        <w:pStyle w:val="BodyText"/>
        <w:ind w:left="239"/>
      </w:pPr>
      <w:r>
        <w:t>These</w:t>
      </w:r>
      <w:r>
        <w:rPr>
          <w:spacing w:val="-7"/>
        </w:rPr>
        <w:t xml:space="preserve"> </w:t>
      </w:r>
      <w:r>
        <w:t>guidelines</w:t>
      </w:r>
      <w:r>
        <w:rPr>
          <w:spacing w:val="-8"/>
        </w:rPr>
        <w:t xml:space="preserve"> </w:t>
      </w:r>
      <w:r>
        <w:t>are</w:t>
      </w:r>
      <w:r>
        <w:rPr>
          <w:spacing w:val="-7"/>
        </w:rPr>
        <w:t xml:space="preserve"> </w:t>
      </w:r>
      <w:r>
        <w:t>as</w:t>
      </w:r>
      <w:r>
        <w:rPr>
          <w:spacing w:val="-8"/>
        </w:rPr>
        <w:t xml:space="preserve"> </w:t>
      </w:r>
      <w:r>
        <w:rPr>
          <w:spacing w:val="-2"/>
        </w:rPr>
        <w:t>under:</w:t>
      </w:r>
    </w:p>
    <w:p w14:paraId="2E07C013" w14:textId="77777777" w:rsidR="00685F40" w:rsidRDefault="00000000">
      <w:pPr>
        <w:pStyle w:val="Heading1"/>
        <w:spacing w:before="213"/>
        <w:ind w:left="239"/>
        <w:jc w:val="both"/>
      </w:pPr>
      <w:r>
        <w:rPr>
          <w:rFonts w:ascii="Arial"/>
        </w:rPr>
        <w:t>a)</w:t>
      </w:r>
      <w:r>
        <w:rPr>
          <w:rFonts w:ascii="Arial"/>
          <w:spacing w:val="65"/>
          <w:w w:val="150"/>
        </w:rPr>
        <w:t xml:space="preserve">  </w:t>
      </w:r>
      <w:r>
        <w:t>Annual</w:t>
      </w:r>
      <w:r>
        <w:rPr>
          <w:spacing w:val="-8"/>
        </w:rPr>
        <w:t xml:space="preserve"> </w:t>
      </w:r>
      <w:r>
        <w:rPr>
          <w:spacing w:val="-2"/>
        </w:rPr>
        <w:t>remuneration</w:t>
      </w:r>
    </w:p>
    <w:p w14:paraId="7A606F84" w14:textId="77777777" w:rsidR="00685F40" w:rsidRDefault="00000000">
      <w:pPr>
        <w:pStyle w:val="BodyText"/>
        <w:spacing w:before="218" w:line="199" w:lineRule="auto"/>
        <w:ind w:left="239" w:right="263"/>
        <w:jc w:val="both"/>
      </w:pPr>
      <w:r>
        <w:t>Annual remuneration refers to</w:t>
      </w:r>
      <w:r>
        <w:rPr>
          <w:spacing w:val="-1"/>
        </w:rPr>
        <w:t xml:space="preserve"> </w:t>
      </w:r>
      <w:r>
        <w:t>the annual compensation payable to</w:t>
      </w:r>
      <w:r>
        <w:rPr>
          <w:spacing w:val="-1"/>
        </w:rPr>
        <w:t xml:space="preserve"> </w:t>
      </w:r>
      <w:r>
        <w:t>the employees of the Company. This may</w:t>
      </w:r>
      <w:r>
        <w:rPr>
          <w:spacing w:val="-3"/>
        </w:rPr>
        <w:t xml:space="preserve"> </w:t>
      </w:r>
      <w:r>
        <w:t>comprise two parts - a fixed component, and a performance- linked variable component based on the extent of achievement of the individual’s objectives and performance of the business unit. The performance-linked variable pay will be directly linked to the performance on individual components of the performance contract and the overall performance of the business. An employee’s variable pay would, therefore, be directly</w:t>
      </w:r>
      <w:r>
        <w:rPr>
          <w:spacing w:val="-3"/>
        </w:rPr>
        <w:t xml:space="preserve"> </w:t>
      </w:r>
      <w:r>
        <w:t>dependent on key</w:t>
      </w:r>
      <w:r>
        <w:rPr>
          <w:spacing w:val="-5"/>
        </w:rPr>
        <w:t xml:space="preserve"> </w:t>
      </w:r>
      <w:r>
        <w:t>performance measures that represent the best interests</w:t>
      </w:r>
      <w:r>
        <w:rPr>
          <w:spacing w:val="40"/>
        </w:rPr>
        <w:t xml:space="preserve"> </w:t>
      </w:r>
      <w:r>
        <w:t>of shareholders.</w:t>
      </w:r>
    </w:p>
    <w:p w14:paraId="60A31A41" w14:textId="77777777" w:rsidR="00685F40" w:rsidRDefault="00000000">
      <w:pPr>
        <w:pStyle w:val="BodyText"/>
        <w:spacing w:before="228" w:line="204" w:lineRule="auto"/>
        <w:ind w:left="239" w:right="267"/>
        <w:jc w:val="both"/>
      </w:pPr>
      <w:r>
        <w:t>The objective is to set the total remuneration at levels to attract, motivate, and retain high- caliber, and high potential personnel in a competitive global market. The total remuneration level is to be reset</w:t>
      </w:r>
      <w:r>
        <w:rPr>
          <w:spacing w:val="-1"/>
        </w:rPr>
        <w:t xml:space="preserve"> </w:t>
      </w:r>
      <w:r>
        <w:t>annually</w:t>
      </w:r>
      <w:r>
        <w:rPr>
          <w:spacing w:val="-1"/>
        </w:rPr>
        <w:t xml:space="preserve"> </w:t>
      </w:r>
      <w:r>
        <w:t>based</w:t>
      </w:r>
      <w:r>
        <w:rPr>
          <w:spacing w:val="-3"/>
        </w:rPr>
        <w:t xml:space="preserve"> </w:t>
      </w:r>
      <w:r>
        <w:t>on</w:t>
      </w:r>
      <w:r>
        <w:rPr>
          <w:spacing w:val="-1"/>
        </w:rPr>
        <w:t xml:space="preserve"> </w:t>
      </w:r>
      <w:r>
        <w:t>a comparison with</w:t>
      </w:r>
      <w:r>
        <w:rPr>
          <w:spacing w:val="-1"/>
        </w:rPr>
        <w:t xml:space="preserve"> </w:t>
      </w:r>
      <w:r>
        <w:t>the</w:t>
      </w:r>
      <w:r>
        <w:rPr>
          <w:spacing w:val="-1"/>
        </w:rPr>
        <w:t xml:space="preserve"> </w:t>
      </w:r>
      <w:r>
        <w:t>relevant peer</w:t>
      </w:r>
      <w:r>
        <w:rPr>
          <w:spacing w:val="-1"/>
        </w:rPr>
        <w:t xml:space="preserve"> </w:t>
      </w:r>
      <w:r>
        <w:t>group,</w:t>
      </w:r>
      <w:r>
        <w:rPr>
          <w:spacing w:val="-1"/>
        </w:rPr>
        <w:t xml:space="preserve"> </w:t>
      </w:r>
      <w:r>
        <w:t>market</w:t>
      </w:r>
      <w:r>
        <w:rPr>
          <w:spacing w:val="-1"/>
        </w:rPr>
        <w:t xml:space="preserve"> </w:t>
      </w:r>
      <w:r>
        <w:t>conditions</w:t>
      </w:r>
      <w:r>
        <w:rPr>
          <w:spacing w:val="-1"/>
        </w:rPr>
        <w:t xml:space="preserve"> </w:t>
      </w:r>
      <w:r>
        <w:t>and practices applicable for the employees in India.</w:t>
      </w:r>
    </w:p>
    <w:p w14:paraId="6C3320D4" w14:textId="77777777" w:rsidR="00685F40" w:rsidRDefault="00000000">
      <w:pPr>
        <w:pStyle w:val="Heading1"/>
        <w:spacing w:before="197"/>
        <w:ind w:left="239"/>
      </w:pPr>
      <w:r>
        <w:t>Minimum</w:t>
      </w:r>
      <w:r>
        <w:rPr>
          <w:spacing w:val="-15"/>
        </w:rPr>
        <w:t xml:space="preserve"> </w:t>
      </w:r>
      <w:r>
        <w:t>remuneration</w:t>
      </w:r>
      <w:r>
        <w:rPr>
          <w:spacing w:val="-10"/>
        </w:rPr>
        <w:t xml:space="preserve"> </w:t>
      </w:r>
      <w:r>
        <w:t>to</w:t>
      </w:r>
      <w:r>
        <w:rPr>
          <w:spacing w:val="-14"/>
        </w:rPr>
        <w:t xml:space="preserve"> </w:t>
      </w:r>
      <w:r>
        <w:t>Managing</w:t>
      </w:r>
      <w:r>
        <w:rPr>
          <w:spacing w:val="-12"/>
        </w:rPr>
        <w:t xml:space="preserve"> </w:t>
      </w:r>
      <w:r>
        <w:t>Director/Whole</w:t>
      </w:r>
      <w:r>
        <w:rPr>
          <w:spacing w:val="-10"/>
        </w:rPr>
        <w:t xml:space="preserve"> </w:t>
      </w:r>
      <w:r>
        <w:t>Time</w:t>
      </w:r>
      <w:r>
        <w:rPr>
          <w:spacing w:val="-13"/>
        </w:rPr>
        <w:t xml:space="preserve"> </w:t>
      </w:r>
      <w:r>
        <w:rPr>
          <w:spacing w:val="-2"/>
        </w:rPr>
        <w:t>Director</w:t>
      </w:r>
    </w:p>
    <w:p w14:paraId="007F5078" w14:textId="77777777" w:rsidR="00685F40" w:rsidRDefault="00000000">
      <w:pPr>
        <w:pStyle w:val="BodyText"/>
        <w:spacing w:before="271"/>
        <w:ind w:left="239" w:right="162"/>
        <w:jc w:val="both"/>
      </w:pPr>
      <w:r>
        <w:t>If, in any</w:t>
      </w:r>
      <w:r>
        <w:rPr>
          <w:spacing w:val="-4"/>
        </w:rPr>
        <w:t xml:space="preserve"> </w:t>
      </w:r>
      <w:r>
        <w:t>financial year, the</w:t>
      </w:r>
      <w:r>
        <w:rPr>
          <w:spacing w:val="-3"/>
        </w:rPr>
        <w:t xml:space="preserve"> </w:t>
      </w:r>
      <w:r>
        <w:t>Company</w:t>
      </w:r>
      <w:r>
        <w:rPr>
          <w:spacing w:val="-3"/>
        </w:rPr>
        <w:t xml:space="preserve"> </w:t>
      </w:r>
      <w:r>
        <w:t>has no profits or its profits are inadequate, the Company</w:t>
      </w:r>
      <w:r>
        <w:rPr>
          <w:spacing w:val="-3"/>
        </w:rPr>
        <w:t xml:space="preserve"> </w:t>
      </w:r>
      <w:r>
        <w:t>shall pay remuneration to its Managing Director in accordance with the provisions of Schedule V of the Companies Act, 2013 and if it is not able to comply with such provisions, with the previous</w:t>
      </w:r>
      <w:r>
        <w:rPr>
          <w:spacing w:val="40"/>
        </w:rPr>
        <w:t xml:space="preserve"> </w:t>
      </w:r>
      <w:r>
        <w:t>approval of the Central Government.</w:t>
      </w:r>
    </w:p>
    <w:p w14:paraId="2F3EAAFD" w14:textId="77777777" w:rsidR="00685F40" w:rsidRDefault="00685F40">
      <w:pPr>
        <w:pStyle w:val="BodyText"/>
        <w:spacing w:before="7"/>
        <w:ind w:left="0"/>
      </w:pPr>
    </w:p>
    <w:p w14:paraId="123289E0" w14:textId="77777777" w:rsidR="00685F40" w:rsidRDefault="00000000">
      <w:pPr>
        <w:pStyle w:val="Heading1"/>
        <w:spacing w:before="1"/>
        <w:ind w:left="239"/>
        <w:jc w:val="both"/>
      </w:pPr>
      <w:r>
        <w:t>Remuneration</w:t>
      </w:r>
      <w:r>
        <w:rPr>
          <w:spacing w:val="-10"/>
        </w:rPr>
        <w:t xml:space="preserve"> </w:t>
      </w:r>
      <w:r>
        <w:t>to</w:t>
      </w:r>
      <w:r>
        <w:rPr>
          <w:spacing w:val="-14"/>
        </w:rPr>
        <w:t xml:space="preserve"> </w:t>
      </w:r>
      <w:r>
        <w:t>Non-Executive</w:t>
      </w:r>
      <w:r>
        <w:rPr>
          <w:spacing w:val="-12"/>
        </w:rPr>
        <w:t xml:space="preserve"> </w:t>
      </w:r>
      <w:r>
        <w:t>/</w:t>
      </w:r>
      <w:r>
        <w:rPr>
          <w:spacing w:val="-13"/>
        </w:rPr>
        <w:t xml:space="preserve"> </w:t>
      </w:r>
      <w:r>
        <w:t>Independent</w:t>
      </w:r>
      <w:r>
        <w:rPr>
          <w:spacing w:val="-12"/>
        </w:rPr>
        <w:t xml:space="preserve"> </w:t>
      </w:r>
      <w:r>
        <w:rPr>
          <w:spacing w:val="-2"/>
        </w:rPr>
        <w:t>Directors</w:t>
      </w:r>
    </w:p>
    <w:p w14:paraId="37E00CD0" w14:textId="77777777" w:rsidR="00685F40" w:rsidRDefault="00000000">
      <w:pPr>
        <w:pStyle w:val="ListParagraph"/>
        <w:numPr>
          <w:ilvl w:val="0"/>
          <w:numId w:val="1"/>
        </w:numPr>
        <w:tabs>
          <w:tab w:val="left" w:pos="622"/>
        </w:tabs>
        <w:spacing w:before="180"/>
        <w:ind w:left="622" w:hanging="383"/>
        <w:jc w:val="both"/>
        <w:rPr>
          <w:b/>
          <w:sz w:val="24"/>
        </w:rPr>
      </w:pPr>
      <w:r>
        <w:rPr>
          <w:b/>
          <w:spacing w:val="-2"/>
          <w:sz w:val="24"/>
        </w:rPr>
        <w:t>Remuneration:</w:t>
      </w:r>
    </w:p>
    <w:p w14:paraId="29584CC3" w14:textId="77777777" w:rsidR="00685F40" w:rsidRDefault="00685F40">
      <w:pPr>
        <w:pStyle w:val="ListParagraph"/>
        <w:rPr>
          <w:b/>
          <w:sz w:val="24"/>
        </w:rPr>
        <w:sectPr w:rsidR="00685F40">
          <w:pgSz w:w="12240" w:h="15840"/>
          <w:pgMar w:top="1240" w:right="1080" w:bottom="1180" w:left="1080" w:header="0" w:footer="976" w:gutter="0"/>
          <w:cols w:space="720"/>
        </w:sectPr>
      </w:pPr>
    </w:p>
    <w:p w14:paraId="3B8591AF" w14:textId="77777777" w:rsidR="00685F40" w:rsidRDefault="00000000">
      <w:pPr>
        <w:pStyle w:val="BodyText"/>
        <w:spacing w:before="115" w:line="199" w:lineRule="auto"/>
        <w:ind w:right="354"/>
        <w:jc w:val="both"/>
      </w:pPr>
      <w:r>
        <w:lastRenderedPageBreak/>
        <w:t>The</w:t>
      </w:r>
      <w:r>
        <w:rPr>
          <w:spacing w:val="40"/>
        </w:rPr>
        <w:t xml:space="preserve"> </w:t>
      </w:r>
      <w:r>
        <w:t>remuneration</w:t>
      </w:r>
      <w:r>
        <w:rPr>
          <w:spacing w:val="40"/>
        </w:rPr>
        <w:t xml:space="preserve"> </w:t>
      </w:r>
      <w:r>
        <w:t>payable</w:t>
      </w:r>
      <w:r>
        <w:rPr>
          <w:spacing w:val="40"/>
        </w:rPr>
        <w:t xml:space="preserve"> </w:t>
      </w:r>
      <w:r>
        <w:t>to</w:t>
      </w:r>
      <w:r>
        <w:rPr>
          <w:spacing w:val="40"/>
        </w:rPr>
        <w:t xml:space="preserve"> </w:t>
      </w:r>
      <w:r>
        <w:t>each</w:t>
      </w:r>
      <w:r>
        <w:rPr>
          <w:spacing w:val="40"/>
        </w:rPr>
        <w:t xml:space="preserve"> </w:t>
      </w:r>
      <w:r>
        <w:t>Non-Executive</w:t>
      </w:r>
      <w:r>
        <w:rPr>
          <w:spacing w:val="40"/>
        </w:rPr>
        <w:t xml:space="preserve"> </w:t>
      </w:r>
      <w:r>
        <w:t>Director</w:t>
      </w:r>
      <w:r>
        <w:rPr>
          <w:spacing w:val="40"/>
        </w:rPr>
        <w:t xml:space="preserve"> </w:t>
      </w:r>
      <w:r>
        <w:t>is</w:t>
      </w:r>
      <w:r>
        <w:rPr>
          <w:spacing w:val="40"/>
        </w:rPr>
        <w:t xml:space="preserve"> </w:t>
      </w:r>
      <w:r>
        <w:t>based</w:t>
      </w:r>
      <w:r>
        <w:rPr>
          <w:spacing w:val="40"/>
        </w:rPr>
        <w:t xml:space="preserve"> </w:t>
      </w:r>
      <w:r>
        <w:t>on</w:t>
      </w:r>
      <w:r>
        <w:rPr>
          <w:spacing w:val="40"/>
        </w:rPr>
        <w:t xml:space="preserve"> </w:t>
      </w:r>
      <w:r>
        <w:t>the</w:t>
      </w:r>
      <w:r>
        <w:rPr>
          <w:spacing w:val="40"/>
        </w:rPr>
        <w:t xml:space="preserve"> </w:t>
      </w:r>
      <w:r>
        <w:t>remuneration structure as determined by the Board, and is revised from time to time, depending on individual contribution, the</w:t>
      </w:r>
      <w:r>
        <w:rPr>
          <w:spacing w:val="-1"/>
        </w:rPr>
        <w:t xml:space="preserve"> </w:t>
      </w:r>
      <w:r>
        <w:t>Company’s</w:t>
      </w:r>
      <w:r>
        <w:rPr>
          <w:spacing w:val="-1"/>
        </w:rPr>
        <w:t xml:space="preserve"> </w:t>
      </w:r>
      <w:r>
        <w:t>performance, and the provisions of the Companies Act, 2013 and the rules made thereunder.</w:t>
      </w:r>
    </w:p>
    <w:p w14:paraId="0E32ACEF" w14:textId="77777777" w:rsidR="00685F40" w:rsidRDefault="00000000">
      <w:pPr>
        <w:pStyle w:val="BodyText"/>
        <w:spacing w:before="229" w:line="199" w:lineRule="auto"/>
        <w:ind w:right="354"/>
        <w:jc w:val="both"/>
      </w:pPr>
      <w:r>
        <w:t>The remuneration to the Non-executive Directors (including Independent Directors) may be paid within the</w:t>
      </w:r>
      <w:r>
        <w:rPr>
          <w:spacing w:val="-4"/>
        </w:rPr>
        <w:t xml:space="preserve"> </w:t>
      </w:r>
      <w:r>
        <w:t>monetary</w:t>
      </w:r>
      <w:r>
        <w:rPr>
          <w:spacing w:val="-15"/>
        </w:rPr>
        <w:t xml:space="preserve"> </w:t>
      </w:r>
      <w:r>
        <w:t>limit</w:t>
      </w:r>
      <w:r>
        <w:rPr>
          <w:spacing w:val="-7"/>
        </w:rPr>
        <w:t xml:space="preserve"> </w:t>
      </w:r>
      <w:r>
        <w:t>approved</w:t>
      </w:r>
      <w:r>
        <w:rPr>
          <w:spacing w:val="-6"/>
        </w:rPr>
        <w:t xml:space="preserve"> </w:t>
      </w:r>
      <w:r>
        <w:t>by</w:t>
      </w:r>
      <w:r>
        <w:rPr>
          <w:spacing w:val="-6"/>
        </w:rPr>
        <w:t xml:space="preserve"> </w:t>
      </w:r>
      <w:r>
        <w:t>shareholders,</w:t>
      </w:r>
      <w:r>
        <w:rPr>
          <w:spacing w:val="-10"/>
        </w:rPr>
        <w:t xml:space="preserve"> </w:t>
      </w:r>
      <w:r>
        <w:t>subject</w:t>
      </w:r>
      <w:r>
        <w:rPr>
          <w:spacing w:val="-7"/>
        </w:rPr>
        <w:t xml:space="preserve"> </w:t>
      </w:r>
      <w:r>
        <w:t>to the</w:t>
      </w:r>
      <w:r>
        <w:rPr>
          <w:spacing w:val="-6"/>
        </w:rPr>
        <w:t xml:space="preserve"> </w:t>
      </w:r>
      <w:r>
        <w:t>limit</w:t>
      </w:r>
      <w:r>
        <w:rPr>
          <w:spacing w:val="-5"/>
        </w:rPr>
        <w:t xml:space="preserve"> </w:t>
      </w:r>
      <w:r>
        <w:t>not</w:t>
      </w:r>
      <w:r>
        <w:rPr>
          <w:spacing w:val="-7"/>
        </w:rPr>
        <w:t xml:space="preserve"> </w:t>
      </w:r>
      <w:r>
        <w:t>exceeding</w:t>
      </w:r>
      <w:r>
        <w:rPr>
          <w:spacing w:val="-7"/>
        </w:rPr>
        <w:t xml:space="preserve"> </w:t>
      </w:r>
      <w:r>
        <w:t>a)</w:t>
      </w:r>
      <w:r>
        <w:rPr>
          <w:spacing w:val="-4"/>
        </w:rPr>
        <w:t xml:space="preserve"> </w:t>
      </w:r>
      <w:r>
        <w:t>1%</w:t>
      </w:r>
      <w:r>
        <w:rPr>
          <w:spacing w:val="-2"/>
        </w:rPr>
        <w:t xml:space="preserve"> </w:t>
      </w:r>
      <w:r>
        <w:t>of</w:t>
      </w:r>
      <w:r>
        <w:rPr>
          <w:spacing w:val="-2"/>
        </w:rPr>
        <w:t xml:space="preserve"> </w:t>
      </w:r>
      <w:r>
        <w:t>the net</w:t>
      </w:r>
      <w:r>
        <w:rPr>
          <w:spacing w:val="-9"/>
        </w:rPr>
        <w:t xml:space="preserve"> </w:t>
      </w:r>
      <w:r>
        <w:t>profits</w:t>
      </w:r>
      <w:r>
        <w:rPr>
          <w:spacing w:val="-13"/>
        </w:rPr>
        <w:t xml:space="preserve"> </w:t>
      </w:r>
      <w:r>
        <w:t>of</w:t>
      </w:r>
      <w:r>
        <w:rPr>
          <w:spacing w:val="-6"/>
        </w:rPr>
        <w:t xml:space="preserve"> </w:t>
      </w:r>
      <w:r>
        <w:t>the</w:t>
      </w:r>
      <w:r>
        <w:rPr>
          <w:spacing w:val="-11"/>
        </w:rPr>
        <w:t xml:space="preserve"> </w:t>
      </w:r>
      <w:r>
        <w:t>Company,</w:t>
      </w:r>
      <w:r>
        <w:rPr>
          <w:spacing w:val="-12"/>
        </w:rPr>
        <w:t xml:space="preserve"> </w:t>
      </w:r>
      <w:r>
        <w:t>if</w:t>
      </w:r>
      <w:r>
        <w:rPr>
          <w:spacing w:val="-6"/>
        </w:rPr>
        <w:t xml:space="preserve"> </w:t>
      </w:r>
      <w:r>
        <w:t>there</w:t>
      </w:r>
      <w:r>
        <w:rPr>
          <w:spacing w:val="-11"/>
        </w:rPr>
        <w:t xml:space="preserve"> </w:t>
      </w:r>
      <w:r>
        <w:t>is</w:t>
      </w:r>
      <w:r>
        <w:rPr>
          <w:spacing w:val="-6"/>
        </w:rPr>
        <w:t xml:space="preserve"> </w:t>
      </w:r>
      <w:r>
        <w:t>a</w:t>
      </w:r>
      <w:r>
        <w:rPr>
          <w:spacing w:val="-5"/>
        </w:rPr>
        <w:t xml:space="preserve"> </w:t>
      </w:r>
      <w:r>
        <w:t>managing</w:t>
      </w:r>
      <w:r>
        <w:rPr>
          <w:spacing w:val="-12"/>
        </w:rPr>
        <w:t xml:space="preserve"> </w:t>
      </w:r>
      <w:r>
        <w:t>director</w:t>
      </w:r>
      <w:r>
        <w:rPr>
          <w:spacing w:val="-11"/>
        </w:rPr>
        <w:t xml:space="preserve"> </w:t>
      </w:r>
      <w:r>
        <w:t>or</w:t>
      </w:r>
      <w:r>
        <w:rPr>
          <w:spacing w:val="-8"/>
        </w:rPr>
        <w:t xml:space="preserve"> </w:t>
      </w:r>
      <w:r>
        <w:t>whole-time</w:t>
      </w:r>
      <w:r>
        <w:rPr>
          <w:spacing w:val="-12"/>
        </w:rPr>
        <w:t xml:space="preserve"> </w:t>
      </w:r>
      <w:r>
        <w:t>director</w:t>
      </w:r>
      <w:r>
        <w:rPr>
          <w:spacing w:val="-14"/>
        </w:rPr>
        <w:t xml:space="preserve"> </w:t>
      </w:r>
      <w:r>
        <w:t>or</w:t>
      </w:r>
      <w:r>
        <w:rPr>
          <w:spacing w:val="-5"/>
        </w:rPr>
        <w:t xml:space="preserve"> </w:t>
      </w:r>
      <w:r>
        <w:t>manager</w:t>
      </w:r>
      <w:r>
        <w:rPr>
          <w:spacing w:val="-12"/>
        </w:rPr>
        <w:t xml:space="preserve"> </w:t>
      </w:r>
      <w:r>
        <w:t>b)</w:t>
      </w:r>
      <w:r>
        <w:rPr>
          <w:spacing w:val="-6"/>
        </w:rPr>
        <w:t xml:space="preserve"> </w:t>
      </w:r>
      <w:r>
        <w:t>3% of</w:t>
      </w:r>
      <w:r>
        <w:rPr>
          <w:spacing w:val="-8"/>
        </w:rPr>
        <w:t xml:space="preserve"> </w:t>
      </w:r>
      <w:r>
        <w:t>the</w:t>
      </w:r>
      <w:r>
        <w:rPr>
          <w:spacing w:val="-13"/>
        </w:rPr>
        <w:t xml:space="preserve"> </w:t>
      </w:r>
      <w:r>
        <w:t>Net</w:t>
      </w:r>
      <w:r>
        <w:rPr>
          <w:spacing w:val="-8"/>
        </w:rPr>
        <w:t xml:space="preserve"> </w:t>
      </w:r>
      <w:r>
        <w:t>profits</w:t>
      </w:r>
      <w:r>
        <w:rPr>
          <w:spacing w:val="-14"/>
        </w:rPr>
        <w:t xml:space="preserve"> </w:t>
      </w:r>
      <w:r>
        <w:t>in</w:t>
      </w:r>
      <w:r>
        <w:rPr>
          <w:spacing w:val="-8"/>
        </w:rPr>
        <w:t xml:space="preserve"> </w:t>
      </w:r>
      <w:r>
        <w:t>any</w:t>
      </w:r>
      <w:r>
        <w:rPr>
          <w:spacing w:val="-14"/>
        </w:rPr>
        <w:t xml:space="preserve"> </w:t>
      </w:r>
      <w:r>
        <w:t>other</w:t>
      </w:r>
      <w:r>
        <w:rPr>
          <w:spacing w:val="-13"/>
        </w:rPr>
        <w:t xml:space="preserve"> </w:t>
      </w:r>
      <w:r>
        <w:t>case</w:t>
      </w:r>
      <w:r>
        <w:rPr>
          <w:spacing w:val="-13"/>
        </w:rPr>
        <w:t xml:space="preserve"> </w:t>
      </w:r>
      <w:r>
        <w:t>computed</w:t>
      </w:r>
      <w:r>
        <w:rPr>
          <w:spacing w:val="-14"/>
        </w:rPr>
        <w:t xml:space="preserve"> </w:t>
      </w:r>
      <w:r>
        <w:t>as</w:t>
      </w:r>
      <w:r>
        <w:rPr>
          <w:spacing w:val="-8"/>
        </w:rPr>
        <w:t xml:space="preserve"> </w:t>
      </w:r>
      <w:r>
        <w:t>per</w:t>
      </w:r>
      <w:r>
        <w:rPr>
          <w:spacing w:val="-13"/>
        </w:rPr>
        <w:t xml:space="preserve"> </w:t>
      </w:r>
      <w:r>
        <w:t>the</w:t>
      </w:r>
      <w:r>
        <w:rPr>
          <w:spacing w:val="-11"/>
        </w:rPr>
        <w:t xml:space="preserve"> </w:t>
      </w:r>
      <w:r>
        <w:t>applicable</w:t>
      </w:r>
      <w:r>
        <w:rPr>
          <w:spacing w:val="-14"/>
        </w:rPr>
        <w:t xml:space="preserve"> </w:t>
      </w:r>
      <w:r>
        <w:t>provisions</w:t>
      </w:r>
      <w:r>
        <w:rPr>
          <w:spacing w:val="-15"/>
        </w:rPr>
        <w:t xml:space="preserve"> </w:t>
      </w:r>
      <w:r>
        <w:t>of</w:t>
      </w:r>
      <w:r>
        <w:rPr>
          <w:spacing w:val="-8"/>
        </w:rPr>
        <w:t xml:space="preserve"> </w:t>
      </w:r>
      <w:r>
        <w:t>the</w:t>
      </w:r>
      <w:r>
        <w:rPr>
          <w:spacing w:val="-13"/>
        </w:rPr>
        <w:t xml:space="preserve"> </w:t>
      </w:r>
      <w:r>
        <w:t>Companies</w:t>
      </w:r>
      <w:r>
        <w:rPr>
          <w:spacing w:val="-14"/>
        </w:rPr>
        <w:t xml:space="preserve"> </w:t>
      </w:r>
      <w:r>
        <w:t>Act, 2013 and any rules thereunder.</w:t>
      </w:r>
    </w:p>
    <w:p w14:paraId="492115CE" w14:textId="77777777" w:rsidR="00685F40" w:rsidRDefault="00000000">
      <w:pPr>
        <w:pStyle w:val="BodyText"/>
        <w:spacing w:before="163" w:line="271" w:lineRule="auto"/>
        <w:ind w:right="370"/>
        <w:jc w:val="both"/>
      </w:pPr>
      <w:r>
        <w:t>Each Director of the Company shall be entitled to receive out of funds of the Company for his services in attending Board Meetings.</w:t>
      </w:r>
    </w:p>
    <w:p w14:paraId="154E5688" w14:textId="77777777" w:rsidR="00685F40" w:rsidRDefault="00000000">
      <w:pPr>
        <w:pStyle w:val="Heading1"/>
        <w:numPr>
          <w:ilvl w:val="0"/>
          <w:numId w:val="1"/>
        </w:numPr>
        <w:tabs>
          <w:tab w:val="left" w:pos="628"/>
        </w:tabs>
        <w:spacing w:before="207"/>
        <w:ind w:left="628" w:hanging="388"/>
      </w:pPr>
      <w:r>
        <w:t>Stock</w:t>
      </w:r>
      <w:r>
        <w:rPr>
          <w:spacing w:val="-8"/>
        </w:rPr>
        <w:t xml:space="preserve"> </w:t>
      </w:r>
      <w:r>
        <w:rPr>
          <w:spacing w:val="-2"/>
        </w:rPr>
        <w:t>Options</w:t>
      </w:r>
    </w:p>
    <w:p w14:paraId="795A58F3" w14:textId="77777777" w:rsidR="00685F40" w:rsidRDefault="00000000">
      <w:pPr>
        <w:pStyle w:val="BodyText"/>
        <w:spacing w:before="276"/>
        <w:jc w:val="both"/>
      </w:pPr>
      <w:r>
        <w:t>The</w:t>
      </w:r>
      <w:r>
        <w:rPr>
          <w:spacing w:val="-4"/>
        </w:rPr>
        <w:t xml:space="preserve"> </w:t>
      </w:r>
      <w:r>
        <w:t>Independent</w:t>
      </w:r>
      <w:r>
        <w:rPr>
          <w:spacing w:val="-7"/>
        </w:rPr>
        <w:t xml:space="preserve"> </w:t>
      </w:r>
      <w:r>
        <w:t>Directors</w:t>
      </w:r>
      <w:r>
        <w:rPr>
          <w:spacing w:val="-7"/>
        </w:rPr>
        <w:t xml:space="preserve"> </w:t>
      </w:r>
      <w:r>
        <w:t>shall</w:t>
      </w:r>
      <w:r>
        <w:rPr>
          <w:spacing w:val="-4"/>
        </w:rPr>
        <w:t xml:space="preserve"> </w:t>
      </w:r>
      <w:r>
        <w:t>not</w:t>
      </w:r>
      <w:r>
        <w:rPr>
          <w:spacing w:val="-6"/>
        </w:rPr>
        <w:t xml:space="preserve"> </w:t>
      </w:r>
      <w:r>
        <w:t>be</w:t>
      </w:r>
      <w:r>
        <w:rPr>
          <w:spacing w:val="-9"/>
        </w:rPr>
        <w:t xml:space="preserve"> </w:t>
      </w:r>
      <w:r>
        <w:t>entitled</w:t>
      </w:r>
      <w:r>
        <w:rPr>
          <w:spacing w:val="-8"/>
        </w:rPr>
        <w:t xml:space="preserve"> </w:t>
      </w:r>
      <w:r>
        <w:t>to</w:t>
      </w:r>
      <w:r>
        <w:rPr>
          <w:spacing w:val="-4"/>
        </w:rPr>
        <w:t xml:space="preserve"> </w:t>
      </w:r>
      <w:r>
        <w:t>any</w:t>
      </w:r>
      <w:r>
        <w:rPr>
          <w:spacing w:val="-8"/>
        </w:rPr>
        <w:t xml:space="preserve"> </w:t>
      </w:r>
      <w:r>
        <w:t>stock</w:t>
      </w:r>
      <w:r>
        <w:rPr>
          <w:spacing w:val="-4"/>
        </w:rPr>
        <w:t xml:space="preserve"> </w:t>
      </w:r>
      <w:r>
        <w:t>options</w:t>
      </w:r>
      <w:r>
        <w:rPr>
          <w:spacing w:val="-7"/>
        </w:rPr>
        <w:t xml:space="preserve"> </w:t>
      </w:r>
      <w:r>
        <w:t>of</w:t>
      </w:r>
      <w:r>
        <w:rPr>
          <w:spacing w:val="-7"/>
        </w:rPr>
        <w:t xml:space="preserve"> </w:t>
      </w:r>
      <w:r>
        <w:rPr>
          <w:spacing w:val="-2"/>
        </w:rPr>
        <w:t>Company.</w:t>
      </w:r>
    </w:p>
    <w:p w14:paraId="1A134F4D" w14:textId="77777777" w:rsidR="00685F40" w:rsidRDefault="00685F40">
      <w:pPr>
        <w:pStyle w:val="BodyText"/>
        <w:spacing w:before="11"/>
        <w:ind w:left="0"/>
      </w:pPr>
    </w:p>
    <w:p w14:paraId="71D5FB89" w14:textId="77777777" w:rsidR="00685F40" w:rsidRDefault="00000000">
      <w:pPr>
        <w:pStyle w:val="Heading1"/>
        <w:spacing w:before="1"/>
        <w:jc w:val="both"/>
      </w:pPr>
      <w:r>
        <w:t>Policy</w:t>
      </w:r>
      <w:r>
        <w:rPr>
          <w:spacing w:val="-10"/>
        </w:rPr>
        <w:t xml:space="preserve"> </w:t>
      </w:r>
      <w:r>
        <w:rPr>
          <w:spacing w:val="-2"/>
        </w:rPr>
        <w:t>Review:</w:t>
      </w:r>
    </w:p>
    <w:p w14:paraId="391FAA4F" w14:textId="77777777" w:rsidR="00685F40" w:rsidRDefault="00685F40">
      <w:pPr>
        <w:pStyle w:val="BodyText"/>
        <w:spacing w:before="2"/>
        <w:ind w:left="0"/>
        <w:rPr>
          <w:b/>
        </w:rPr>
      </w:pPr>
    </w:p>
    <w:p w14:paraId="0ED57623" w14:textId="77777777" w:rsidR="00685F40" w:rsidRDefault="00000000">
      <w:pPr>
        <w:pStyle w:val="BodyText"/>
        <w:spacing w:line="276" w:lineRule="auto"/>
        <w:ind w:right="359"/>
        <w:jc w:val="both"/>
      </w:pPr>
      <w:r>
        <w:t>In case of any subsequent changes in the provisions of the Companies Act, 2013 or any other regulations which makes any of the provisions in the policy inconsistent with the Act, then the provisions of the Act or would prevail over the policy and the provisions in the policy would be modified in due course to make it consistent with law.</w:t>
      </w:r>
    </w:p>
    <w:p w14:paraId="2E21E399" w14:textId="77777777" w:rsidR="00685F40" w:rsidRDefault="00000000">
      <w:pPr>
        <w:pStyle w:val="BodyText"/>
        <w:spacing w:before="199" w:line="276" w:lineRule="auto"/>
        <w:ind w:right="352"/>
        <w:jc w:val="both"/>
      </w:pPr>
      <w:r>
        <w:t>This policy shall be reviewed by the Nomination and Remuneration Committee as and when any changes are to be incorporated in the policy due to change in Act or as may be felt appropriate by the Committee. Any changes or modification on the policy as recommended by the Committee would be given for approval of the Board of Directors.</w:t>
      </w:r>
    </w:p>
    <w:sectPr w:rsidR="00685F40">
      <w:pgSz w:w="12240" w:h="15840"/>
      <w:pgMar w:top="1220" w:right="1080" w:bottom="1180" w:left="108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0270" w14:textId="77777777" w:rsidR="000D7998" w:rsidRDefault="000D7998">
      <w:r>
        <w:separator/>
      </w:r>
    </w:p>
  </w:endnote>
  <w:endnote w:type="continuationSeparator" w:id="0">
    <w:p w14:paraId="4C4CFE68" w14:textId="77777777" w:rsidR="000D7998" w:rsidRDefault="000D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FE58" w14:textId="77777777" w:rsidR="00685F40" w:rsidRDefault="00000000">
    <w:pPr>
      <w:pStyle w:val="BodyText"/>
      <w:spacing w:line="14" w:lineRule="auto"/>
      <w:ind w:left="0"/>
      <w:rPr>
        <w:sz w:val="20"/>
      </w:rPr>
    </w:pPr>
    <w:r>
      <w:rPr>
        <w:noProof/>
        <w:sz w:val="20"/>
      </w:rPr>
      <mc:AlternateContent>
        <mc:Choice Requires="wps">
          <w:drawing>
            <wp:anchor distT="0" distB="0" distL="0" distR="0" simplePos="0" relativeHeight="487484416" behindDoc="1" locked="0" layoutInCell="1" allowOverlap="1" wp14:anchorId="568EFCAF" wp14:editId="4680AD80">
              <wp:simplePos x="0" y="0"/>
              <wp:positionH relativeFrom="page">
                <wp:posOffset>6751319</wp:posOffset>
              </wp:positionH>
              <wp:positionV relativeFrom="page">
                <wp:posOffset>9289997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18CDEDE" w14:textId="77777777" w:rsidR="00685F40"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568EFCAF" id="_x0000_t202" coordsize="21600,21600" o:spt="202" path="m,l,21600r21600,l21600,xe">
              <v:stroke joinstyle="miter"/>
              <v:path gradientshapeok="t" o:connecttype="rect"/>
            </v:shapetype>
            <v:shape id="Textbox 1" o:spid="_x0000_s1026" type="#_x0000_t202" style="position:absolute;margin-left:531.6pt;margin-top:731.5pt;width:12.6pt;height:13.0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" filled="f" stroked="f">
              <v:textbox inset="0,0,0,0">
                <w:txbxContent>
                  <w:p w14:paraId="518CDEDE" w14:textId="77777777" w:rsidR="00685F40" w:rsidRDefault="0000000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19E0A" w14:textId="77777777" w:rsidR="000D7998" w:rsidRDefault="000D7998">
      <w:r>
        <w:separator/>
      </w:r>
    </w:p>
  </w:footnote>
  <w:footnote w:type="continuationSeparator" w:id="0">
    <w:p w14:paraId="65E4A754" w14:textId="77777777" w:rsidR="000D7998" w:rsidRDefault="000D7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2D2"/>
    <w:multiLevelType w:val="multilevel"/>
    <w:tmpl w:val="FB8A6EEE"/>
    <w:lvl w:ilvl="0">
      <w:start w:val="1"/>
      <w:numFmt w:val="decimal"/>
      <w:lvlText w:val="%1."/>
      <w:lvlJc w:val="left"/>
      <w:pPr>
        <w:ind w:left="624" w:hanging="384"/>
        <w:jc w:val="left"/>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240" w:hanging="605"/>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1671" w:hanging="605"/>
      </w:pPr>
      <w:rPr>
        <w:rFonts w:hint="default"/>
        <w:lang w:val="en-US" w:eastAsia="en-US" w:bidi="ar-SA"/>
      </w:rPr>
    </w:lvl>
    <w:lvl w:ilvl="3">
      <w:numFmt w:val="bullet"/>
      <w:lvlText w:val="•"/>
      <w:lvlJc w:val="left"/>
      <w:pPr>
        <w:ind w:left="2722" w:hanging="605"/>
      </w:pPr>
      <w:rPr>
        <w:rFonts w:hint="default"/>
        <w:lang w:val="en-US" w:eastAsia="en-US" w:bidi="ar-SA"/>
      </w:rPr>
    </w:lvl>
    <w:lvl w:ilvl="4">
      <w:numFmt w:val="bullet"/>
      <w:lvlText w:val="•"/>
      <w:lvlJc w:val="left"/>
      <w:pPr>
        <w:ind w:left="3773" w:hanging="605"/>
      </w:pPr>
      <w:rPr>
        <w:rFonts w:hint="default"/>
        <w:lang w:val="en-US" w:eastAsia="en-US" w:bidi="ar-SA"/>
      </w:rPr>
    </w:lvl>
    <w:lvl w:ilvl="5">
      <w:numFmt w:val="bullet"/>
      <w:lvlText w:val="•"/>
      <w:lvlJc w:val="left"/>
      <w:pPr>
        <w:ind w:left="4824" w:hanging="605"/>
      </w:pPr>
      <w:rPr>
        <w:rFonts w:hint="default"/>
        <w:lang w:val="en-US" w:eastAsia="en-US" w:bidi="ar-SA"/>
      </w:rPr>
    </w:lvl>
    <w:lvl w:ilvl="6">
      <w:numFmt w:val="bullet"/>
      <w:lvlText w:val="•"/>
      <w:lvlJc w:val="left"/>
      <w:pPr>
        <w:ind w:left="5875" w:hanging="605"/>
      </w:pPr>
      <w:rPr>
        <w:rFonts w:hint="default"/>
        <w:lang w:val="en-US" w:eastAsia="en-US" w:bidi="ar-SA"/>
      </w:rPr>
    </w:lvl>
    <w:lvl w:ilvl="7">
      <w:numFmt w:val="bullet"/>
      <w:lvlText w:val="•"/>
      <w:lvlJc w:val="left"/>
      <w:pPr>
        <w:ind w:left="6926" w:hanging="605"/>
      </w:pPr>
      <w:rPr>
        <w:rFonts w:hint="default"/>
        <w:lang w:val="en-US" w:eastAsia="en-US" w:bidi="ar-SA"/>
      </w:rPr>
    </w:lvl>
    <w:lvl w:ilvl="8">
      <w:numFmt w:val="bullet"/>
      <w:lvlText w:val="•"/>
      <w:lvlJc w:val="left"/>
      <w:pPr>
        <w:ind w:left="7977" w:hanging="605"/>
      </w:pPr>
      <w:rPr>
        <w:rFonts w:hint="default"/>
        <w:lang w:val="en-US" w:eastAsia="en-US" w:bidi="ar-SA"/>
      </w:rPr>
    </w:lvl>
  </w:abstractNum>
  <w:abstractNum w:abstractNumId="1" w15:restartNumberingAfterBreak="0">
    <w:nsid w:val="1A0F6B11"/>
    <w:multiLevelType w:val="hybridMultilevel"/>
    <w:tmpl w:val="94D4EF92"/>
    <w:lvl w:ilvl="0" w:tplc="44387200">
      <w:start w:val="1"/>
      <w:numFmt w:val="decimal"/>
      <w:lvlText w:val="%1."/>
      <w:lvlJc w:val="left"/>
      <w:pPr>
        <w:ind w:left="624" w:hanging="384"/>
        <w:jc w:val="left"/>
      </w:pPr>
      <w:rPr>
        <w:rFonts w:ascii="Times New Roman" w:eastAsia="Times New Roman" w:hAnsi="Times New Roman" w:cs="Times New Roman" w:hint="default"/>
        <w:b/>
        <w:bCs/>
        <w:i w:val="0"/>
        <w:iCs w:val="0"/>
        <w:spacing w:val="0"/>
        <w:w w:val="99"/>
        <w:sz w:val="24"/>
        <w:szCs w:val="24"/>
        <w:lang w:val="en-US" w:eastAsia="en-US" w:bidi="ar-SA"/>
      </w:rPr>
    </w:lvl>
    <w:lvl w:ilvl="1" w:tplc="FD1E1246">
      <w:numFmt w:val="bullet"/>
      <w:lvlText w:val="•"/>
      <w:lvlJc w:val="left"/>
      <w:pPr>
        <w:ind w:left="1566" w:hanging="384"/>
      </w:pPr>
      <w:rPr>
        <w:rFonts w:hint="default"/>
        <w:lang w:val="en-US" w:eastAsia="en-US" w:bidi="ar-SA"/>
      </w:rPr>
    </w:lvl>
    <w:lvl w:ilvl="2" w:tplc="84424A34">
      <w:numFmt w:val="bullet"/>
      <w:lvlText w:val="•"/>
      <w:lvlJc w:val="left"/>
      <w:pPr>
        <w:ind w:left="2512" w:hanging="384"/>
      </w:pPr>
      <w:rPr>
        <w:rFonts w:hint="default"/>
        <w:lang w:val="en-US" w:eastAsia="en-US" w:bidi="ar-SA"/>
      </w:rPr>
    </w:lvl>
    <w:lvl w:ilvl="3" w:tplc="35705C6C">
      <w:numFmt w:val="bullet"/>
      <w:lvlText w:val="•"/>
      <w:lvlJc w:val="left"/>
      <w:pPr>
        <w:ind w:left="3458" w:hanging="384"/>
      </w:pPr>
      <w:rPr>
        <w:rFonts w:hint="default"/>
        <w:lang w:val="en-US" w:eastAsia="en-US" w:bidi="ar-SA"/>
      </w:rPr>
    </w:lvl>
    <w:lvl w:ilvl="4" w:tplc="FAC4DCE6">
      <w:numFmt w:val="bullet"/>
      <w:lvlText w:val="•"/>
      <w:lvlJc w:val="left"/>
      <w:pPr>
        <w:ind w:left="4404" w:hanging="384"/>
      </w:pPr>
      <w:rPr>
        <w:rFonts w:hint="default"/>
        <w:lang w:val="en-US" w:eastAsia="en-US" w:bidi="ar-SA"/>
      </w:rPr>
    </w:lvl>
    <w:lvl w:ilvl="5" w:tplc="210293E4">
      <w:numFmt w:val="bullet"/>
      <w:lvlText w:val="•"/>
      <w:lvlJc w:val="left"/>
      <w:pPr>
        <w:ind w:left="5350" w:hanging="384"/>
      </w:pPr>
      <w:rPr>
        <w:rFonts w:hint="default"/>
        <w:lang w:val="en-US" w:eastAsia="en-US" w:bidi="ar-SA"/>
      </w:rPr>
    </w:lvl>
    <w:lvl w:ilvl="6" w:tplc="04C200BE">
      <w:numFmt w:val="bullet"/>
      <w:lvlText w:val="•"/>
      <w:lvlJc w:val="left"/>
      <w:pPr>
        <w:ind w:left="6296" w:hanging="384"/>
      </w:pPr>
      <w:rPr>
        <w:rFonts w:hint="default"/>
        <w:lang w:val="en-US" w:eastAsia="en-US" w:bidi="ar-SA"/>
      </w:rPr>
    </w:lvl>
    <w:lvl w:ilvl="7" w:tplc="B72C8C08">
      <w:numFmt w:val="bullet"/>
      <w:lvlText w:val="•"/>
      <w:lvlJc w:val="left"/>
      <w:pPr>
        <w:ind w:left="7242" w:hanging="384"/>
      </w:pPr>
      <w:rPr>
        <w:rFonts w:hint="default"/>
        <w:lang w:val="en-US" w:eastAsia="en-US" w:bidi="ar-SA"/>
      </w:rPr>
    </w:lvl>
    <w:lvl w:ilvl="8" w:tplc="821CF65A">
      <w:numFmt w:val="bullet"/>
      <w:lvlText w:val="•"/>
      <w:lvlJc w:val="left"/>
      <w:pPr>
        <w:ind w:left="8188" w:hanging="384"/>
      </w:pPr>
      <w:rPr>
        <w:rFonts w:hint="default"/>
        <w:lang w:val="en-US" w:eastAsia="en-US" w:bidi="ar-SA"/>
      </w:rPr>
    </w:lvl>
  </w:abstractNum>
  <w:abstractNum w:abstractNumId="2" w15:restartNumberingAfterBreak="0">
    <w:nsid w:val="27726EC0"/>
    <w:multiLevelType w:val="hybridMultilevel"/>
    <w:tmpl w:val="12D4B034"/>
    <w:lvl w:ilvl="0" w:tplc="41607E1E">
      <w:start w:val="1"/>
      <w:numFmt w:val="decimal"/>
      <w:lvlText w:val="%1."/>
      <w:lvlJc w:val="left"/>
      <w:pPr>
        <w:ind w:left="619" w:hanging="380"/>
        <w:jc w:val="left"/>
      </w:pPr>
      <w:rPr>
        <w:rFonts w:ascii="Arial" w:eastAsia="Arial" w:hAnsi="Arial" w:cs="Arial" w:hint="default"/>
        <w:b/>
        <w:bCs/>
        <w:i w:val="0"/>
        <w:iCs w:val="0"/>
        <w:spacing w:val="-4"/>
        <w:w w:val="99"/>
        <w:sz w:val="24"/>
        <w:szCs w:val="24"/>
        <w:lang w:val="en-US" w:eastAsia="en-US" w:bidi="ar-SA"/>
      </w:rPr>
    </w:lvl>
    <w:lvl w:ilvl="1" w:tplc="BC24383E">
      <w:numFmt w:val="bullet"/>
      <w:lvlText w:val="•"/>
      <w:lvlJc w:val="left"/>
      <w:pPr>
        <w:ind w:left="1566" w:hanging="380"/>
      </w:pPr>
      <w:rPr>
        <w:rFonts w:hint="default"/>
        <w:lang w:val="en-US" w:eastAsia="en-US" w:bidi="ar-SA"/>
      </w:rPr>
    </w:lvl>
    <w:lvl w:ilvl="2" w:tplc="172C64CC">
      <w:numFmt w:val="bullet"/>
      <w:lvlText w:val="•"/>
      <w:lvlJc w:val="left"/>
      <w:pPr>
        <w:ind w:left="2512" w:hanging="380"/>
      </w:pPr>
      <w:rPr>
        <w:rFonts w:hint="default"/>
        <w:lang w:val="en-US" w:eastAsia="en-US" w:bidi="ar-SA"/>
      </w:rPr>
    </w:lvl>
    <w:lvl w:ilvl="3" w:tplc="6EC29C72">
      <w:numFmt w:val="bullet"/>
      <w:lvlText w:val="•"/>
      <w:lvlJc w:val="left"/>
      <w:pPr>
        <w:ind w:left="3458" w:hanging="380"/>
      </w:pPr>
      <w:rPr>
        <w:rFonts w:hint="default"/>
        <w:lang w:val="en-US" w:eastAsia="en-US" w:bidi="ar-SA"/>
      </w:rPr>
    </w:lvl>
    <w:lvl w:ilvl="4" w:tplc="6B5405AC">
      <w:numFmt w:val="bullet"/>
      <w:lvlText w:val="•"/>
      <w:lvlJc w:val="left"/>
      <w:pPr>
        <w:ind w:left="4404" w:hanging="380"/>
      </w:pPr>
      <w:rPr>
        <w:rFonts w:hint="default"/>
        <w:lang w:val="en-US" w:eastAsia="en-US" w:bidi="ar-SA"/>
      </w:rPr>
    </w:lvl>
    <w:lvl w:ilvl="5" w:tplc="D1FC6A46">
      <w:numFmt w:val="bullet"/>
      <w:lvlText w:val="•"/>
      <w:lvlJc w:val="left"/>
      <w:pPr>
        <w:ind w:left="5350" w:hanging="380"/>
      </w:pPr>
      <w:rPr>
        <w:rFonts w:hint="default"/>
        <w:lang w:val="en-US" w:eastAsia="en-US" w:bidi="ar-SA"/>
      </w:rPr>
    </w:lvl>
    <w:lvl w:ilvl="6" w:tplc="989AEDD2">
      <w:numFmt w:val="bullet"/>
      <w:lvlText w:val="•"/>
      <w:lvlJc w:val="left"/>
      <w:pPr>
        <w:ind w:left="6296" w:hanging="380"/>
      </w:pPr>
      <w:rPr>
        <w:rFonts w:hint="default"/>
        <w:lang w:val="en-US" w:eastAsia="en-US" w:bidi="ar-SA"/>
      </w:rPr>
    </w:lvl>
    <w:lvl w:ilvl="7" w:tplc="418058B6">
      <w:numFmt w:val="bullet"/>
      <w:lvlText w:val="•"/>
      <w:lvlJc w:val="left"/>
      <w:pPr>
        <w:ind w:left="7242" w:hanging="380"/>
      </w:pPr>
      <w:rPr>
        <w:rFonts w:hint="default"/>
        <w:lang w:val="en-US" w:eastAsia="en-US" w:bidi="ar-SA"/>
      </w:rPr>
    </w:lvl>
    <w:lvl w:ilvl="8" w:tplc="B52CF31C">
      <w:numFmt w:val="bullet"/>
      <w:lvlText w:val="•"/>
      <w:lvlJc w:val="left"/>
      <w:pPr>
        <w:ind w:left="8188" w:hanging="380"/>
      </w:pPr>
      <w:rPr>
        <w:rFonts w:hint="default"/>
        <w:lang w:val="en-US" w:eastAsia="en-US" w:bidi="ar-SA"/>
      </w:rPr>
    </w:lvl>
  </w:abstractNum>
  <w:abstractNum w:abstractNumId="3" w15:restartNumberingAfterBreak="0">
    <w:nsid w:val="2C04620D"/>
    <w:multiLevelType w:val="hybridMultilevel"/>
    <w:tmpl w:val="B366F6B0"/>
    <w:lvl w:ilvl="0" w:tplc="84A8CA0C">
      <w:start w:val="1"/>
      <w:numFmt w:val="lowerLetter"/>
      <w:lvlText w:val="(%1)"/>
      <w:lvlJc w:val="left"/>
      <w:pPr>
        <w:ind w:left="715" w:hanging="476"/>
        <w:jc w:val="left"/>
      </w:pPr>
      <w:rPr>
        <w:rFonts w:ascii="Times New Roman" w:eastAsia="Times New Roman" w:hAnsi="Times New Roman" w:cs="Times New Roman" w:hint="default"/>
        <w:b w:val="0"/>
        <w:bCs w:val="0"/>
        <w:i w:val="0"/>
        <w:iCs w:val="0"/>
        <w:spacing w:val="-6"/>
        <w:w w:val="99"/>
        <w:sz w:val="24"/>
        <w:szCs w:val="24"/>
        <w:lang w:val="en-US" w:eastAsia="en-US" w:bidi="ar-SA"/>
      </w:rPr>
    </w:lvl>
    <w:lvl w:ilvl="1" w:tplc="E168E01A">
      <w:start w:val="1"/>
      <w:numFmt w:val="lowerRoman"/>
      <w:lvlText w:val="(%2)"/>
      <w:lvlJc w:val="left"/>
      <w:pPr>
        <w:ind w:left="633" w:hanging="394"/>
        <w:jc w:val="left"/>
      </w:pPr>
      <w:rPr>
        <w:rFonts w:ascii="Times New Roman" w:eastAsia="Times New Roman" w:hAnsi="Times New Roman" w:cs="Times New Roman" w:hint="default"/>
        <w:b w:val="0"/>
        <w:bCs w:val="0"/>
        <w:i w:val="0"/>
        <w:iCs w:val="0"/>
        <w:spacing w:val="-6"/>
        <w:w w:val="99"/>
        <w:sz w:val="24"/>
        <w:szCs w:val="24"/>
        <w:lang w:val="en-US" w:eastAsia="en-US" w:bidi="ar-SA"/>
      </w:rPr>
    </w:lvl>
    <w:lvl w:ilvl="2" w:tplc="E97280AC">
      <w:numFmt w:val="bullet"/>
      <w:lvlText w:val="•"/>
      <w:lvlJc w:val="left"/>
      <w:pPr>
        <w:ind w:left="1760" w:hanging="394"/>
      </w:pPr>
      <w:rPr>
        <w:rFonts w:hint="default"/>
        <w:lang w:val="en-US" w:eastAsia="en-US" w:bidi="ar-SA"/>
      </w:rPr>
    </w:lvl>
    <w:lvl w:ilvl="3" w:tplc="CCAED80E">
      <w:numFmt w:val="bullet"/>
      <w:lvlText w:val="•"/>
      <w:lvlJc w:val="left"/>
      <w:pPr>
        <w:ind w:left="2800" w:hanging="394"/>
      </w:pPr>
      <w:rPr>
        <w:rFonts w:hint="default"/>
        <w:lang w:val="en-US" w:eastAsia="en-US" w:bidi="ar-SA"/>
      </w:rPr>
    </w:lvl>
    <w:lvl w:ilvl="4" w:tplc="30E0577A">
      <w:numFmt w:val="bullet"/>
      <w:lvlText w:val="•"/>
      <w:lvlJc w:val="left"/>
      <w:pPr>
        <w:ind w:left="3840" w:hanging="394"/>
      </w:pPr>
      <w:rPr>
        <w:rFonts w:hint="default"/>
        <w:lang w:val="en-US" w:eastAsia="en-US" w:bidi="ar-SA"/>
      </w:rPr>
    </w:lvl>
    <w:lvl w:ilvl="5" w:tplc="49A6B656">
      <w:numFmt w:val="bullet"/>
      <w:lvlText w:val="•"/>
      <w:lvlJc w:val="left"/>
      <w:pPr>
        <w:ind w:left="4880" w:hanging="394"/>
      </w:pPr>
      <w:rPr>
        <w:rFonts w:hint="default"/>
        <w:lang w:val="en-US" w:eastAsia="en-US" w:bidi="ar-SA"/>
      </w:rPr>
    </w:lvl>
    <w:lvl w:ilvl="6" w:tplc="AF3C463E">
      <w:numFmt w:val="bullet"/>
      <w:lvlText w:val="•"/>
      <w:lvlJc w:val="left"/>
      <w:pPr>
        <w:ind w:left="5920" w:hanging="394"/>
      </w:pPr>
      <w:rPr>
        <w:rFonts w:hint="default"/>
        <w:lang w:val="en-US" w:eastAsia="en-US" w:bidi="ar-SA"/>
      </w:rPr>
    </w:lvl>
    <w:lvl w:ilvl="7" w:tplc="14E88D3E">
      <w:numFmt w:val="bullet"/>
      <w:lvlText w:val="•"/>
      <w:lvlJc w:val="left"/>
      <w:pPr>
        <w:ind w:left="6960" w:hanging="394"/>
      </w:pPr>
      <w:rPr>
        <w:rFonts w:hint="default"/>
        <w:lang w:val="en-US" w:eastAsia="en-US" w:bidi="ar-SA"/>
      </w:rPr>
    </w:lvl>
    <w:lvl w:ilvl="8" w:tplc="0D000564">
      <w:numFmt w:val="bullet"/>
      <w:lvlText w:val="•"/>
      <w:lvlJc w:val="left"/>
      <w:pPr>
        <w:ind w:left="8000" w:hanging="394"/>
      </w:pPr>
      <w:rPr>
        <w:rFonts w:hint="default"/>
        <w:lang w:val="en-US" w:eastAsia="en-US" w:bidi="ar-SA"/>
      </w:rPr>
    </w:lvl>
  </w:abstractNum>
  <w:abstractNum w:abstractNumId="4" w15:restartNumberingAfterBreak="0">
    <w:nsid w:val="48C32760"/>
    <w:multiLevelType w:val="hybridMultilevel"/>
    <w:tmpl w:val="87040B6C"/>
    <w:lvl w:ilvl="0" w:tplc="9D22A2F8">
      <w:start w:val="1"/>
      <w:numFmt w:val="lowerLetter"/>
      <w:lvlText w:val="%1."/>
      <w:lvlJc w:val="left"/>
      <w:pPr>
        <w:ind w:left="46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9E280588">
      <w:numFmt w:val="bullet"/>
      <w:lvlText w:val="•"/>
      <w:lvlJc w:val="left"/>
      <w:pPr>
        <w:ind w:left="1422" w:hanging="227"/>
      </w:pPr>
      <w:rPr>
        <w:rFonts w:hint="default"/>
        <w:lang w:val="en-US" w:eastAsia="en-US" w:bidi="ar-SA"/>
      </w:rPr>
    </w:lvl>
    <w:lvl w:ilvl="2" w:tplc="799E0CFA">
      <w:numFmt w:val="bullet"/>
      <w:lvlText w:val="•"/>
      <w:lvlJc w:val="left"/>
      <w:pPr>
        <w:ind w:left="2384" w:hanging="227"/>
      </w:pPr>
      <w:rPr>
        <w:rFonts w:hint="default"/>
        <w:lang w:val="en-US" w:eastAsia="en-US" w:bidi="ar-SA"/>
      </w:rPr>
    </w:lvl>
    <w:lvl w:ilvl="3" w:tplc="25E4FB62">
      <w:numFmt w:val="bullet"/>
      <w:lvlText w:val="•"/>
      <w:lvlJc w:val="left"/>
      <w:pPr>
        <w:ind w:left="3346" w:hanging="227"/>
      </w:pPr>
      <w:rPr>
        <w:rFonts w:hint="default"/>
        <w:lang w:val="en-US" w:eastAsia="en-US" w:bidi="ar-SA"/>
      </w:rPr>
    </w:lvl>
    <w:lvl w:ilvl="4" w:tplc="A980170A">
      <w:numFmt w:val="bullet"/>
      <w:lvlText w:val="•"/>
      <w:lvlJc w:val="left"/>
      <w:pPr>
        <w:ind w:left="4308" w:hanging="227"/>
      </w:pPr>
      <w:rPr>
        <w:rFonts w:hint="default"/>
        <w:lang w:val="en-US" w:eastAsia="en-US" w:bidi="ar-SA"/>
      </w:rPr>
    </w:lvl>
    <w:lvl w:ilvl="5" w:tplc="3C063AA0">
      <w:numFmt w:val="bullet"/>
      <w:lvlText w:val="•"/>
      <w:lvlJc w:val="left"/>
      <w:pPr>
        <w:ind w:left="5270" w:hanging="227"/>
      </w:pPr>
      <w:rPr>
        <w:rFonts w:hint="default"/>
        <w:lang w:val="en-US" w:eastAsia="en-US" w:bidi="ar-SA"/>
      </w:rPr>
    </w:lvl>
    <w:lvl w:ilvl="6" w:tplc="9A180586">
      <w:numFmt w:val="bullet"/>
      <w:lvlText w:val="•"/>
      <w:lvlJc w:val="left"/>
      <w:pPr>
        <w:ind w:left="6232" w:hanging="227"/>
      </w:pPr>
      <w:rPr>
        <w:rFonts w:hint="default"/>
        <w:lang w:val="en-US" w:eastAsia="en-US" w:bidi="ar-SA"/>
      </w:rPr>
    </w:lvl>
    <w:lvl w:ilvl="7" w:tplc="4F68CF54">
      <w:numFmt w:val="bullet"/>
      <w:lvlText w:val="•"/>
      <w:lvlJc w:val="left"/>
      <w:pPr>
        <w:ind w:left="7194" w:hanging="227"/>
      </w:pPr>
      <w:rPr>
        <w:rFonts w:hint="default"/>
        <w:lang w:val="en-US" w:eastAsia="en-US" w:bidi="ar-SA"/>
      </w:rPr>
    </w:lvl>
    <w:lvl w:ilvl="8" w:tplc="50402F0E">
      <w:numFmt w:val="bullet"/>
      <w:lvlText w:val="•"/>
      <w:lvlJc w:val="left"/>
      <w:pPr>
        <w:ind w:left="8156" w:hanging="227"/>
      </w:pPr>
      <w:rPr>
        <w:rFonts w:hint="default"/>
        <w:lang w:val="en-US" w:eastAsia="en-US" w:bidi="ar-SA"/>
      </w:rPr>
    </w:lvl>
  </w:abstractNum>
  <w:abstractNum w:abstractNumId="5" w15:restartNumberingAfterBreak="0">
    <w:nsid w:val="51D175C9"/>
    <w:multiLevelType w:val="hybridMultilevel"/>
    <w:tmpl w:val="C70A5B6E"/>
    <w:lvl w:ilvl="0" w:tplc="2230029E">
      <w:start w:val="1"/>
      <w:numFmt w:val="lowerLetter"/>
      <w:lvlText w:val="(%1)"/>
      <w:lvlJc w:val="left"/>
      <w:pPr>
        <w:ind w:left="240" w:hanging="362"/>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334FD6E">
      <w:numFmt w:val="bullet"/>
      <w:lvlText w:val="•"/>
      <w:lvlJc w:val="left"/>
      <w:pPr>
        <w:ind w:left="1224" w:hanging="362"/>
      </w:pPr>
      <w:rPr>
        <w:rFonts w:hint="default"/>
        <w:lang w:val="en-US" w:eastAsia="en-US" w:bidi="ar-SA"/>
      </w:rPr>
    </w:lvl>
    <w:lvl w:ilvl="2" w:tplc="ED741676">
      <w:numFmt w:val="bullet"/>
      <w:lvlText w:val="•"/>
      <w:lvlJc w:val="left"/>
      <w:pPr>
        <w:ind w:left="2208" w:hanging="362"/>
      </w:pPr>
      <w:rPr>
        <w:rFonts w:hint="default"/>
        <w:lang w:val="en-US" w:eastAsia="en-US" w:bidi="ar-SA"/>
      </w:rPr>
    </w:lvl>
    <w:lvl w:ilvl="3" w:tplc="08866E14">
      <w:numFmt w:val="bullet"/>
      <w:lvlText w:val="•"/>
      <w:lvlJc w:val="left"/>
      <w:pPr>
        <w:ind w:left="3192" w:hanging="362"/>
      </w:pPr>
      <w:rPr>
        <w:rFonts w:hint="default"/>
        <w:lang w:val="en-US" w:eastAsia="en-US" w:bidi="ar-SA"/>
      </w:rPr>
    </w:lvl>
    <w:lvl w:ilvl="4" w:tplc="71E6FB9C">
      <w:numFmt w:val="bullet"/>
      <w:lvlText w:val="•"/>
      <w:lvlJc w:val="left"/>
      <w:pPr>
        <w:ind w:left="4176" w:hanging="362"/>
      </w:pPr>
      <w:rPr>
        <w:rFonts w:hint="default"/>
        <w:lang w:val="en-US" w:eastAsia="en-US" w:bidi="ar-SA"/>
      </w:rPr>
    </w:lvl>
    <w:lvl w:ilvl="5" w:tplc="1B62E590">
      <w:numFmt w:val="bullet"/>
      <w:lvlText w:val="•"/>
      <w:lvlJc w:val="left"/>
      <w:pPr>
        <w:ind w:left="5160" w:hanging="362"/>
      </w:pPr>
      <w:rPr>
        <w:rFonts w:hint="default"/>
        <w:lang w:val="en-US" w:eastAsia="en-US" w:bidi="ar-SA"/>
      </w:rPr>
    </w:lvl>
    <w:lvl w:ilvl="6" w:tplc="4C862CDC">
      <w:numFmt w:val="bullet"/>
      <w:lvlText w:val="•"/>
      <w:lvlJc w:val="left"/>
      <w:pPr>
        <w:ind w:left="6144" w:hanging="362"/>
      </w:pPr>
      <w:rPr>
        <w:rFonts w:hint="default"/>
        <w:lang w:val="en-US" w:eastAsia="en-US" w:bidi="ar-SA"/>
      </w:rPr>
    </w:lvl>
    <w:lvl w:ilvl="7" w:tplc="6D6C44D0">
      <w:numFmt w:val="bullet"/>
      <w:lvlText w:val="•"/>
      <w:lvlJc w:val="left"/>
      <w:pPr>
        <w:ind w:left="7128" w:hanging="362"/>
      </w:pPr>
      <w:rPr>
        <w:rFonts w:hint="default"/>
        <w:lang w:val="en-US" w:eastAsia="en-US" w:bidi="ar-SA"/>
      </w:rPr>
    </w:lvl>
    <w:lvl w:ilvl="8" w:tplc="3B5206D4">
      <w:numFmt w:val="bullet"/>
      <w:lvlText w:val="•"/>
      <w:lvlJc w:val="left"/>
      <w:pPr>
        <w:ind w:left="8112" w:hanging="362"/>
      </w:pPr>
      <w:rPr>
        <w:rFonts w:hint="default"/>
        <w:lang w:val="en-US" w:eastAsia="en-US" w:bidi="ar-SA"/>
      </w:rPr>
    </w:lvl>
  </w:abstractNum>
  <w:abstractNum w:abstractNumId="6" w15:restartNumberingAfterBreak="0">
    <w:nsid w:val="56DA2215"/>
    <w:multiLevelType w:val="hybridMultilevel"/>
    <w:tmpl w:val="65087152"/>
    <w:lvl w:ilvl="0" w:tplc="D99E3816">
      <w:start w:val="1"/>
      <w:numFmt w:val="decimal"/>
      <w:lvlText w:val="%1."/>
      <w:lvlJc w:val="left"/>
      <w:pPr>
        <w:ind w:left="479" w:hanging="240"/>
        <w:jc w:val="left"/>
      </w:pPr>
      <w:rPr>
        <w:rFonts w:ascii="Times New Roman" w:eastAsia="Times New Roman" w:hAnsi="Times New Roman" w:cs="Times New Roman" w:hint="default"/>
        <w:b/>
        <w:bCs/>
        <w:i w:val="0"/>
        <w:iCs w:val="0"/>
        <w:spacing w:val="0"/>
        <w:w w:val="99"/>
        <w:sz w:val="24"/>
        <w:szCs w:val="24"/>
        <w:lang w:val="en-US" w:eastAsia="en-US" w:bidi="ar-SA"/>
      </w:rPr>
    </w:lvl>
    <w:lvl w:ilvl="1" w:tplc="1CAAE64C">
      <w:numFmt w:val="bullet"/>
      <w:lvlText w:val="•"/>
      <w:lvlJc w:val="left"/>
      <w:pPr>
        <w:ind w:left="1440" w:hanging="240"/>
      </w:pPr>
      <w:rPr>
        <w:rFonts w:hint="default"/>
        <w:lang w:val="en-US" w:eastAsia="en-US" w:bidi="ar-SA"/>
      </w:rPr>
    </w:lvl>
    <w:lvl w:ilvl="2" w:tplc="6E70189E">
      <w:numFmt w:val="bullet"/>
      <w:lvlText w:val="•"/>
      <w:lvlJc w:val="left"/>
      <w:pPr>
        <w:ind w:left="2400" w:hanging="240"/>
      </w:pPr>
      <w:rPr>
        <w:rFonts w:hint="default"/>
        <w:lang w:val="en-US" w:eastAsia="en-US" w:bidi="ar-SA"/>
      </w:rPr>
    </w:lvl>
    <w:lvl w:ilvl="3" w:tplc="DE5ADAC8">
      <w:numFmt w:val="bullet"/>
      <w:lvlText w:val="•"/>
      <w:lvlJc w:val="left"/>
      <w:pPr>
        <w:ind w:left="3360" w:hanging="240"/>
      </w:pPr>
      <w:rPr>
        <w:rFonts w:hint="default"/>
        <w:lang w:val="en-US" w:eastAsia="en-US" w:bidi="ar-SA"/>
      </w:rPr>
    </w:lvl>
    <w:lvl w:ilvl="4" w:tplc="AB4E7E58">
      <w:numFmt w:val="bullet"/>
      <w:lvlText w:val="•"/>
      <w:lvlJc w:val="left"/>
      <w:pPr>
        <w:ind w:left="4320" w:hanging="240"/>
      </w:pPr>
      <w:rPr>
        <w:rFonts w:hint="default"/>
        <w:lang w:val="en-US" w:eastAsia="en-US" w:bidi="ar-SA"/>
      </w:rPr>
    </w:lvl>
    <w:lvl w:ilvl="5" w:tplc="61765478">
      <w:numFmt w:val="bullet"/>
      <w:lvlText w:val="•"/>
      <w:lvlJc w:val="left"/>
      <w:pPr>
        <w:ind w:left="5280" w:hanging="240"/>
      </w:pPr>
      <w:rPr>
        <w:rFonts w:hint="default"/>
        <w:lang w:val="en-US" w:eastAsia="en-US" w:bidi="ar-SA"/>
      </w:rPr>
    </w:lvl>
    <w:lvl w:ilvl="6" w:tplc="D45C7D70">
      <w:numFmt w:val="bullet"/>
      <w:lvlText w:val="•"/>
      <w:lvlJc w:val="left"/>
      <w:pPr>
        <w:ind w:left="6240" w:hanging="240"/>
      </w:pPr>
      <w:rPr>
        <w:rFonts w:hint="default"/>
        <w:lang w:val="en-US" w:eastAsia="en-US" w:bidi="ar-SA"/>
      </w:rPr>
    </w:lvl>
    <w:lvl w:ilvl="7" w:tplc="D812BB2A">
      <w:numFmt w:val="bullet"/>
      <w:lvlText w:val="•"/>
      <w:lvlJc w:val="left"/>
      <w:pPr>
        <w:ind w:left="7200" w:hanging="240"/>
      </w:pPr>
      <w:rPr>
        <w:rFonts w:hint="default"/>
        <w:lang w:val="en-US" w:eastAsia="en-US" w:bidi="ar-SA"/>
      </w:rPr>
    </w:lvl>
    <w:lvl w:ilvl="8" w:tplc="DF58B674">
      <w:numFmt w:val="bullet"/>
      <w:lvlText w:val="•"/>
      <w:lvlJc w:val="left"/>
      <w:pPr>
        <w:ind w:left="8160" w:hanging="240"/>
      </w:pPr>
      <w:rPr>
        <w:rFonts w:hint="default"/>
        <w:lang w:val="en-US" w:eastAsia="en-US" w:bidi="ar-SA"/>
      </w:rPr>
    </w:lvl>
  </w:abstractNum>
  <w:abstractNum w:abstractNumId="7" w15:restartNumberingAfterBreak="0">
    <w:nsid w:val="66F1048A"/>
    <w:multiLevelType w:val="hybridMultilevel"/>
    <w:tmpl w:val="8F42510E"/>
    <w:lvl w:ilvl="0" w:tplc="0A9A2C62">
      <w:start w:val="1"/>
      <w:numFmt w:val="lowerRoman"/>
      <w:lvlText w:val="%1)"/>
      <w:lvlJc w:val="left"/>
      <w:pPr>
        <w:ind w:left="618" w:hanging="380"/>
        <w:jc w:val="left"/>
      </w:pPr>
      <w:rPr>
        <w:rFonts w:ascii="Arial MT" w:eastAsia="Arial MT" w:hAnsi="Arial MT" w:cs="Arial MT" w:hint="default"/>
        <w:b w:val="0"/>
        <w:bCs w:val="0"/>
        <w:i w:val="0"/>
        <w:iCs w:val="0"/>
        <w:spacing w:val="-1"/>
        <w:w w:val="99"/>
        <w:sz w:val="24"/>
        <w:szCs w:val="24"/>
        <w:lang w:val="en-US" w:eastAsia="en-US" w:bidi="ar-SA"/>
      </w:rPr>
    </w:lvl>
    <w:lvl w:ilvl="1" w:tplc="FC98DABE">
      <w:start w:val="1"/>
      <w:numFmt w:val="lowerLetter"/>
      <w:lvlText w:val="(%2)"/>
      <w:lvlJc w:val="left"/>
      <w:pPr>
        <w:ind w:left="724" w:hanging="485"/>
        <w:jc w:val="left"/>
      </w:pPr>
      <w:rPr>
        <w:rFonts w:ascii="Arial" w:eastAsia="Arial" w:hAnsi="Arial" w:cs="Arial" w:hint="default"/>
        <w:b/>
        <w:bCs/>
        <w:i w:val="0"/>
        <w:iCs w:val="0"/>
        <w:spacing w:val="-1"/>
        <w:w w:val="99"/>
        <w:sz w:val="24"/>
        <w:szCs w:val="24"/>
        <w:lang w:val="en-US" w:eastAsia="en-US" w:bidi="ar-SA"/>
      </w:rPr>
    </w:lvl>
    <w:lvl w:ilvl="2" w:tplc="601C8642">
      <w:numFmt w:val="bullet"/>
      <w:lvlText w:val="•"/>
      <w:lvlJc w:val="left"/>
      <w:pPr>
        <w:ind w:left="1760" w:hanging="485"/>
      </w:pPr>
      <w:rPr>
        <w:rFonts w:hint="default"/>
        <w:lang w:val="en-US" w:eastAsia="en-US" w:bidi="ar-SA"/>
      </w:rPr>
    </w:lvl>
    <w:lvl w:ilvl="3" w:tplc="32C66576">
      <w:numFmt w:val="bullet"/>
      <w:lvlText w:val="•"/>
      <w:lvlJc w:val="left"/>
      <w:pPr>
        <w:ind w:left="2800" w:hanging="485"/>
      </w:pPr>
      <w:rPr>
        <w:rFonts w:hint="default"/>
        <w:lang w:val="en-US" w:eastAsia="en-US" w:bidi="ar-SA"/>
      </w:rPr>
    </w:lvl>
    <w:lvl w:ilvl="4" w:tplc="FA4E360A">
      <w:numFmt w:val="bullet"/>
      <w:lvlText w:val="•"/>
      <w:lvlJc w:val="left"/>
      <w:pPr>
        <w:ind w:left="3840" w:hanging="485"/>
      </w:pPr>
      <w:rPr>
        <w:rFonts w:hint="default"/>
        <w:lang w:val="en-US" w:eastAsia="en-US" w:bidi="ar-SA"/>
      </w:rPr>
    </w:lvl>
    <w:lvl w:ilvl="5" w:tplc="B0229B1C">
      <w:numFmt w:val="bullet"/>
      <w:lvlText w:val="•"/>
      <w:lvlJc w:val="left"/>
      <w:pPr>
        <w:ind w:left="4880" w:hanging="485"/>
      </w:pPr>
      <w:rPr>
        <w:rFonts w:hint="default"/>
        <w:lang w:val="en-US" w:eastAsia="en-US" w:bidi="ar-SA"/>
      </w:rPr>
    </w:lvl>
    <w:lvl w:ilvl="6" w:tplc="11F09EDC">
      <w:numFmt w:val="bullet"/>
      <w:lvlText w:val="•"/>
      <w:lvlJc w:val="left"/>
      <w:pPr>
        <w:ind w:left="5920" w:hanging="485"/>
      </w:pPr>
      <w:rPr>
        <w:rFonts w:hint="default"/>
        <w:lang w:val="en-US" w:eastAsia="en-US" w:bidi="ar-SA"/>
      </w:rPr>
    </w:lvl>
    <w:lvl w:ilvl="7" w:tplc="C57A4DE6">
      <w:numFmt w:val="bullet"/>
      <w:lvlText w:val="•"/>
      <w:lvlJc w:val="left"/>
      <w:pPr>
        <w:ind w:left="6960" w:hanging="485"/>
      </w:pPr>
      <w:rPr>
        <w:rFonts w:hint="default"/>
        <w:lang w:val="en-US" w:eastAsia="en-US" w:bidi="ar-SA"/>
      </w:rPr>
    </w:lvl>
    <w:lvl w:ilvl="8" w:tplc="FF680500">
      <w:numFmt w:val="bullet"/>
      <w:lvlText w:val="•"/>
      <w:lvlJc w:val="left"/>
      <w:pPr>
        <w:ind w:left="8000" w:hanging="485"/>
      </w:pPr>
      <w:rPr>
        <w:rFonts w:hint="default"/>
        <w:lang w:val="en-US" w:eastAsia="en-US" w:bidi="ar-SA"/>
      </w:rPr>
    </w:lvl>
  </w:abstractNum>
  <w:abstractNum w:abstractNumId="8" w15:restartNumberingAfterBreak="0">
    <w:nsid w:val="7BF830B7"/>
    <w:multiLevelType w:val="hybridMultilevel"/>
    <w:tmpl w:val="56A45DFC"/>
    <w:lvl w:ilvl="0" w:tplc="E348E538">
      <w:start w:val="1"/>
      <w:numFmt w:val="decimal"/>
      <w:lvlText w:val="%1."/>
      <w:lvlJc w:val="left"/>
      <w:pPr>
        <w:ind w:left="666" w:hanging="42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75C54C0">
      <w:numFmt w:val="bullet"/>
      <w:lvlText w:val="•"/>
      <w:lvlJc w:val="left"/>
      <w:pPr>
        <w:ind w:left="1602" w:hanging="428"/>
      </w:pPr>
      <w:rPr>
        <w:rFonts w:hint="default"/>
        <w:lang w:val="en-US" w:eastAsia="en-US" w:bidi="ar-SA"/>
      </w:rPr>
    </w:lvl>
    <w:lvl w:ilvl="2" w:tplc="C5AAB5A6">
      <w:numFmt w:val="bullet"/>
      <w:lvlText w:val="•"/>
      <w:lvlJc w:val="left"/>
      <w:pPr>
        <w:ind w:left="2544" w:hanging="428"/>
      </w:pPr>
      <w:rPr>
        <w:rFonts w:hint="default"/>
        <w:lang w:val="en-US" w:eastAsia="en-US" w:bidi="ar-SA"/>
      </w:rPr>
    </w:lvl>
    <w:lvl w:ilvl="3" w:tplc="2D0ED102">
      <w:numFmt w:val="bullet"/>
      <w:lvlText w:val="•"/>
      <w:lvlJc w:val="left"/>
      <w:pPr>
        <w:ind w:left="3486" w:hanging="428"/>
      </w:pPr>
      <w:rPr>
        <w:rFonts w:hint="default"/>
        <w:lang w:val="en-US" w:eastAsia="en-US" w:bidi="ar-SA"/>
      </w:rPr>
    </w:lvl>
    <w:lvl w:ilvl="4" w:tplc="BB3A29E2">
      <w:numFmt w:val="bullet"/>
      <w:lvlText w:val="•"/>
      <w:lvlJc w:val="left"/>
      <w:pPr>
        <w:ind w:left="4428" w:hanging="428"/>
      </w:pPr>
      <w:rPr>
        <w:rFonts w:hint="default"/>
        <w:lang w:val="en-US" w:eastAsia="en-US" w:bidi="ar-SA"/>
      </w:rPr>
    </w:lvl>
    <w:lvl w:ilvl="5" w:tplc="0E38CB50">
      <w:numFmt w:val="bullet"/>
      <w:lvlText w:val="•"/>
      <w:lvlJc w:val="left"/>
      <w:pPr>
        <w:ind w:left="5370" w:hanging="428"/>
      </w:pPr>
      <w:rPr>
        <w:rFonts w:hint="default"/>
        <w:lang w:val="en-US" w:eastAsia="en-US" w:bidi="ar-SA"/>
      </w:rPr>
    </w:lvl>
    <w:lvl w:ilvl="6" w:tplc="3B8234A8">
      <w:numFmt w:val="bullet"/>
      <w:lvlText w:val="•"/>
      <w:lvlJc w:val="left"/>
      <w:pPr>
        <w:ind w:left="6312" w:hanging="428"/>
      </w:pPr>
      <w:rPr>
        <w:rFonts w:hint="default"/>
        <w:lang w:val="en-US" w:eastAsia="en-US" w:bidi="ar-SA"/>
      </w:rPr>
    </w:lvl>
    <w:lvl w:ilvl="7" w:tplc="9E5001A4">
      <w:numFmt w:val="bullet"/>
      <w:lvlText w:val="•"/>
      <w:lvlJc w:val="left"/>
      <w:pPr>
        <w:ind w:left="7254" w:hanging="428"/>
      </w:pPr>
      <w:rPr>
        <w:rFonts w:hint="default"/>
        <w:lang w:val="en-US" w:eastAsia="en-US" w:bidi="ar-SA"/>
      </w:rPr>
    </w:lvl>
    <w:lvl w:ilvl="8" w:tplc="3A4E403E">
      <w:numFmt w:val="bullet"/>
      <w:lvlText w:val="•"/>
      <w:lvlJc w:val="left"/>
      <w:pPr>
        <w:ind w:left="8196" w:hanging="428"/>
      </w:pPr>
      <w:rPr>
        <w:rFonts w:hint="default"/>
        <w:lang w:val="en-US" w:eastAsia="en-US" w:bidi="ar-SA"/>
      </w:rPr>
    </w:lvl>
  </w:abstractNum>
  <w:abstractNum w:abstractNumId="9" w15:restartNumberingAfterBreak="0">
    <w:nsid w:val="7ECB0900"/>
    <w:multiLevelType w:val="hybridMultilevel"/>
    <w:tmpl w:val="F5E62A68"/>
    <w:lvl w:ilvl="0" w:tplc="2AAC6AA6">
      <w:start w:val="1"/>
      <w:numFmt w:val="decimal"/>
      <w:lvlText w:val="%1."/>
      <w:lvlJc w:val="left"/>
      <w:pPr>
        <w:ind w:left="947" w:hanging="28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7FC969A">
      <w:numFmt w:val="bullet"/>
      <w:lvlText w:val="•"/>
      <w:lvlJc w:val="left"/>
      <w:pPr>
        <w:ind w:left="1854" w:hanging="281"/>
      </w:pPr>
      <w:rPr>
        <w:rFonts w:hint="default"/>
        <w:lang w:val="en-US" w:eastAsia="en-US" w:bidi="ar-SA"/>
      </w:rPr>
    </w:lvl>
    <w:lvl w:ilvl="2" w:tplc="049E9E02">
      <w:numFmt w:val="bullet"/>
      <w:lvlText w:val="•"/>
      <w:lvlJc w:val="left"/>
      <w:pPr>
        <w:ind w:left="2768" w:hanging="281"/>
      </w:pPr>
      <w:rPr>
        <w:rFonts w:hint="default"/>
        <w:lang w:val="en-US" w:eastAsia="en-US" w:bidi="ar-SA"/>
      </w:rPr>
    </w:lvl>
    <w:lvl w:ilvl="3" w:tplc="53149522">
      <w:numFmt w:val="bullet"/>
      <w:lvlText w:val="•"/>
      <w:lvlJc w:val="left"/>
      <w:pPr>
        <w:ind w:left="3682" w:hanging="281"/>
      </w:pPr>
      <w:rPr>
        <w:rFonts w:hint="default"/>
        <w:lang w:val="en-US" w:eastAsia="en-US" w:bidi="ar-SA"/>
      </w:rPr>
    </w:lvl>
    <w:lvl w:ilvl="4" w:tplc="A080F21C">
      <w:numFmt w:val="bullet"/>
      <w:lvlText w:val="•"/>
      <w:lvlJc w:val="left"/>
      <w:pPr>
        <w:ind w:left="4596" w:hanging="281"/>
      </w:pPr>
      <w:rPr>
        <w:rFonts w:hint="default"/>
        <w:lang w:val="en-US" w:eastAsia="en-US" w:bidi="ar-SA"/>
      </w:rPr>
    </w:lvl>
    <w:lvl w:ilvl="5" w:tplc="9D207654">
      <w:numFmt w:val="bullet"/>
      <w:lvlText w:val="•"/>
      <w:lvlJc w:val="left"/>
      <w:pPr>
        <w:ind w:left="5510" w:hanging="281"/>
      </w:pPr>
      <w:rPr>
        <w:rFonts w:hint="default"/>
        <w:lang w:val="en-US" w:eastAsia="en-US" w:bidi="ar-SA"/>
      </w:rPr>
    </w:lvl>
    <w:lvl w:ilvl="6" w:tplc="E8745A16">
      <w:numFmt w:val="bullet"/>
      <w:lvlText w:val="•"/>
      <w:lvlJc w:val="left"/>
      <w:pPr>
        <w:ind w:left="6424" w:hanging="281"/>
      </w:pPr>
      <w:rPr>
        <w:rFonts w:hint="default"/>
        <w:lang w:val="en-US" w:eastAsia="en-US" w:bidi="ar-SA"/>
      </w:rPr>
    </w:lvl>
    <w:lvl w:ilvl="7" w:tplc="6D2A63B8">
      <w:numFmt w:val="bullet"/>
      <w:lvlText w:val="•"/>
      <w:lvlJc w:val="left"/>
      <w:pPr>
        <w:ind w:left="7338" w:hanging="281"/>
      </w:pPr>
      <w:rPr>
        <w:rFonts w:hint="default"/>
        <w:lang w:val="en-US" w:eastAsia="en-US" w:bidi="ar-SA"/>
      </w:rPr>
    </w:lvl>
    <w:lvl w:ilvl="8" w:tplc="24F656FC">
      <w:numFmt w:val="bullet"/>
      <w:lvlText w:val="•"/>
      <w:lvlJc w:val="left"/>
      <w:pPr>
        <w:ind w:left="8252" w:hanging="281"/>
      </w:pPr>
      <w:rPr>
        <w:rFonts w:hint="default"/>
        <w:lang w:val="en-US" w:eastAsia="en-US" w:bidi="ar-SA"/>
      </w:rPr>
    </w:lvl>
  </w:abstractNum>
  <w:num w:numId="1" w16cid:durableId="247035230">
    <w:abstractNumId w:val="1"/>
  </w:num>
  <w:num w:numId="2" w16cid:durableId="786898432">
    <w:abstractNumId w:val="6"/>
  </w:num>
  <w:num w:numId="3" w16cid:durableId="1343506655">
    <w:abstractNumId w:val="8"/>
  </w:num>
  <w:num w:numId="4" w16cid:durableId="1250701014">
    <w:abstractNumId w:val="2"/>
  </w:num>
  <w:num w:numId="5" w16cid:durableId="1350644671">
    <w:abstractNumId w:val="9"/>
  </w:num>
  <w:num w:numId="6" w16cid:durableId="150683540">
    <w:abstractNumId w:val="3"/>
  </w:num>
  <w:num w:numId="7" w16cid:durableId="376391349">
    <w:abstractNumId w:val="7"/>
  </w:num>
  <w:num w:numId="8" w16cid:durableId="660080898">
    <w:abstractNumId w:val="5"/>
  </w:num>
  <w:num w:numId="9" w16cid:durableId="1358576435">
    <w:abstractNumId w:val="4"/>
  </w:num>
  <w:num w:numId="10" w16cid:durableId="229315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5F40"/>
    <w:rsid w:val="000D7998"/>
    <w:rsid w:val="00253145"/>
    <w:rsid w:val="004612FB"/>
    <w:rsid w:val="005B0301"/>
    <w:rsid w:val="00616F10"/>
    <w:rsid w:val="00685F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84A1"/>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4"/>
      <w:szCs w:val="24"/>
    </w:rPr>
  </w:style>
  <w:style w:type="paragraph" w:styleId="ListParagraph">
    <w:name w:val="List Paragraph"/>
    <w:basedOn w:val="Normal"/>
    <w:uiPriority w:val="1"/>
    <w:qFormat/>
    <w:pPr>
      <w:ind w:left="2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5</cp:revision>
  <dcterms:created xsi:type="dcterms:W3CDTF">2026-03-13T10:41:00Z</dcterms:created>
  <dcterms:modified xsi:type="dcterms:W3CDTF">2026-03-13T10:42:00Z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