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12A1" w14:textId="209E24AB" w:rsidR="00F50466" w:rsidRDefault="00B04064" w:rsidP="00B04064">
      <w:pPr>
        <w:pStyle w:val="BodyText"/>
        <w:spacing w:before="154"/>
        <w:jc w:val="center"/>
        <w:rPr>
          <w:rFonts w:ascii="Times New Roman"/>
          <w:b/>
          <w:sz w:val="22"/>
          <w:szCs w:val="22"/>
          <w:u w:val="single"/>
        </w:rPr>
      </w:pPr>
      <w:r w:rsidRPr="00B04064">
        <w:rPr>
          <w:rFonts w:ascii="Times New Roman"/>
          <w:b/>
          <w:sz w:val="22"/>
          <w:szCs w:val="22"/>
          <w:u w:val="single"/>
        </w:rPr>
        <w:t>ERP SOFT SYSTEMS LIMITED</w:t>
      </w:r>
    </w:p>
    <w:p w14:paraId="1EAB9A5F" w14:textId="77777777" w:rsidR="00B04064" w:rsidRDefault="00B04064">
      <w:pPr>
        <w:pStyle w:val="BodyText"/>
        <w:spacing w:before="154"/>
        <w:rPr>
          <w:rFonts w:ascii="Times New Roman"/>
          <w:b/>
          <w:sz w:val="22"/>
        </w:rPr>
      </w:pPr>
    </w:p>
    <w:p w14:paraId="003595F1" w14:textId="77777777" w:rsidR="00F50466" w:rsidRDefault="00000000">
      <w:pPr>
        <w:spacing w:line="244" w:lineRule="auto"/>
        <w:ind w:left="2716" w:right="921" w:hanging="874"/>
        <w:rPr>
          <w:rFonts w:ascii="Times New Roman"/>
        </w:rPr>
      </w:pPr>
      <w:r>
        <w:rPr>
          <w:rFonts w:ascii="Times New Roman"/>
          <w:color w:val="4F6128"/>
        </w:rPr>
        <w:t>POLICY ON DEALING WITH AND MATERIALITY OF RELATED PARTY TRANSACTIONS</w:t>
      </w:r>
    </w:p>
    <w:p w14:paraId="22C5DDCC" w14:textId="77777777" w:rsidR="00F50466" w:rsidRDefault="00F50466">
      <w:pPr>
        <w:pStyle w:val="BodyText"/>
        <w:rPr>
          <w:rFonts w:ascii="Times New Roman"/>
          <w:sz w:val="22"/>
        </w:rPr>
      </w:pPr>
    </w:p>
    <w:p w14:paraId="1BDAAB23" w14:textId="77777777" w:rsidR="00F50466" w:rsidRDefault="00F50466">
      <w:pPr>
        <w:pStyle w:val="BodyText"/>
        <w:spacing w:before="33"/>
        <w:rPr>
          <w:rFonts w:ascii="Times New Roman"/>
          <w:sz w:val="22"/>
        </w:rPr>
      </w:pPr>
    </w:p>
    <w:p w14:paraId="2EE41F47" w14:textId="77777777" w:rsidR="00F50466" w:rsidRDefault="00000000">
      <w:pPr>
        <w:pStyle w:val="Heading1"/>
        <w:numPr>
          <w:ilvl w:val="0"/>
          <w:numId w:val="7"/>
        </w:numPr>
        <w:tabs>
          <w:tab w:val="left" w:pos="370"/>
        </w:tabs>
        <w:ind w:left="370" w:hanging="330"/>
        <w:rPr>
          <w:u w:val="none"/>
        </w:rPr>
      </w:pPr>
      <w:r>
        <w:rPr>
          <w:color w:val="4F6128"/>
          <w:u w:val="thick" w:color="1E467B"/>
        </w:rPr>
        <w:t>SCOPE</w:t>
      </w:r>
      <w:r>
        <w:rPr>
          <w:color w:val="4F6128"/>
          <w:spacing w:val="2"/>
          <w:u w:val="thick" w:color="1E467B"/>
        </w:rPr>
        <w:t xml:space="preserve"> </w:t>
      </w:r>
      <w:r>
        <w:rPr>
          <w:color w:val="4F6128"/>
          <w:u w:val="thick" w:color="1E467B"/>
        </w:rPr>
        <w:t>AND</w:t>
      </w:r>
      <w:r>
        <w:rPr>
          <w:color w:val="4F6128"/>
          <w:spacing w:val="-4"/>
          <w:u w:val="thick" w:color="1E467B"/>
        </w:rPr>
        <w:t xml:space="preserve"> </w:t>
      </w:r>
      <w:r>
        <w:rPr>
          <w:color w:val="4F6128"/>
          <w:spacing w:val="-2"/>
          <w:u w:val="thick" w:color="1E467B"/>
        </w:rPr>
        <w:t>APPLICABILITY</w:t>
      </w:r>
    </w:p>
    <w:p w14:paraId="0090BE2A" w14:textId="77777777" w:rsidR="00F50466" w:rsidRDefault="00F50466">
      <w:pPr>
        <w:pStyle w:val="BodyText"/>
        <w:spacing w:before="29"/>
        <w:rPr>
          <w:rFonts w:ascii="Cambria"/>
          <w:sz w:val="20"/>
        </w:rPr>
      </w:pPr>
    </w:p>
    <w:p w14:paraId="4BDBFCCA" w14:textId="354A0E6F" w:rsidR="00F50466" w:rsidRDefault="00000000">
      <w:pPr>
        <w:spacing w:line="252" w:lineRule="auto"/>
        <w:ind w:left="371" w:right="1604"/>
        <w:jc w:val="both"/>
        <w:rPr>
          <w:sz w:val="20"/>
        </w:rPr>
      </w:pPr>
      <w:r>
        <w:rPr>
          <w:w w:val="105"/>
          <w:sz w:val="20"/>
        </w:rPr>
        <w:t>This</w:t>
      </w:r>
      <w:r>
        <w:rPr>
          <w:spacing w:val="40"/>
          <w:w w:val="105"/>
          <w:sz w:val="20"/>
        </w:rPr>
        <w:t xml:space="preserve"> </w:t>
      </w:r>
      <w:r>
        <w:rPr>
          <w:w w:val="105"/>
          <w:sz w:val="20"/>
        </w:rPr>
        <w:t>policy</w:t>
      </w:r>
      <w:r>
        <w:rPr>
          <w:spacing w:val="40"/>
          <w:w w:val="105"/>
          <w:sz w:val="20"/>
        </w:rPr>
        <w:t xml:space="preserve"> </w:t>
      </w:r>
      <w:r>
        <w:rPr>
          <w:w w:val="105"/>
          <w:sz w:val="20"/>
        </w:rPr>
        <w:t>is</w:t>
      </w:r>
      <w:r>
        <w:rPr>
          <w:spacing w:val="40"/>
          <w:w w:val="105"/>
          <w:sz w:val="20"/>
        </w:rPr>
        <w:t xml:space="preserve"> </w:t>
      </w:r>
      <w:r>
        <w:rPr>
          <w:w w:val="105"/>
          <w:sz w:val="20"/>
        </w:rPr>
        <w:t>called</w:t>
      </w:r>
      <w:r>
        <w:rPr>
          <w:spacing w:val="40"/>
          <w:w w:val="105"/>
          <w:sz w:val="20"/>
        </w:rPr>
        <w:t xml:space="preserve"> </w:t>
      </w:r>
      <w:r>
        <w:rPr>
          <w:w w:val="105"/>
          <w:sz w:val="20"/>
        </w:rPr>
        <w:t>“</w:t>
      </w:r>
      <w:r w:rsidR="00B04064" w:rsidRPr="00B04064">
        <w:rPr>
          <w:rFonts w:ascii="Times New Roman" w:hAnsi="Times New Roman"/>
          <w:b/>
          <w:w w:val="105"/>
          <w:u w:val="single"/>
        </w:rPr>
        <w:t>ERP SOFT SYSTEMS LIMITED</w:t>
      </w:r>
      <w:r w:rsidR="00B04064">
        <w:rPr>
          <w:rFonts w:ascii="Times New Roman" w:hAnsi="Times New Roman"/>
          <w:b/>
          <w:w w:val="105"/>
          <w:u w:val="single"/>
        </w:rPr>
        <w:t>”</w:t>
      </w:r>
      <w:r>
        <w:rPr>
          <w:w w:val="105"/>
          <w:sz w:val="20"/>
        </w:rPr>
        <w:t>–</w:t>
      </w:r>
      <w:r>
        <w:rPr>
          <w:spacing w:val="40"/>
          <w:w w:val="105"/>
          <w:sz w:val="20"/>
        </w:rPr>
        <w:t xml:space="preserve"> </w:t>
      </w:r>
      <w:r>
        <w:rPr>
          <w:w w:val="105"/>
          <w:sz w:val="20"/>
        </w:rPr>
        <w:t>POLICY ON DEALING WITH AND MATERIALITY OF RELATED PARTY TRANSACTIONS” (“RPT Policy”).</w:t>
      </w:r>
    </w:p>
    <w:p w14:paraId="517DBFAD" w14:textId="77777777" w:rsidR="00F50466" w:rsidRDefault="00F50466">
      <w:pPr>
        <w:pStyle w:val="BodyText"/>
        <w:rPr>
          <w:sz w:val="20"/>
        </w:rPr>
      </w:pPr>
    </w:p>
    <w:p w14:paraId="602F4389" w14:textId="77777777" w:rsidR="00F50466" w:rsidRDefault="00F50466">
      <w:pPr>
        <w:pStyle w:val="BodyText"/>
        <w:spacing w:before="66"/>
        <w:rPr>
          <w:sz w:val="20"/>
        </w:rPr>
      </w:pPr>
    </w:p>
    <w:p w14:paraId="103EC9FF" w14:textId="77777777" w:rsidR="00F50466" w:rsidRDefault="00000000">
      <w:pPr>
        <w:pStyle w:val="Heading1"/>
        <w:numPr>
          <w:ilvl w:val="0"/>
          <w:numId w:val="7"/>
        </w:numPr>
        <w:tabs>
          <w:tab w:val="left" w:pos="370"/>
        </w:tabs>
        <w:spacing w:before="1"/>
        <w:ind w:left="370" w:hanging="330"/>
        <w:rPr>
          <w:u w:val="none"/>
        </w:rPr>
      </w:pPr>
      <w:r>
        <w:rPr>
          <w:color w:val="4F6128"/>
          <w:spacing w:val="-2"/>
          <w:u w:val="thick" w:color="1E467B"/>
        </w:rPr>
        <w:t>OBJECTIVE</w:t>
      </w:r>
    </w:p>
    <w:p w14:paraId="53D7EC57" w14:textId="77777777" w:rsidR="00F50466" w:rsidRDefault="00F50466">
      <w:pPr>
        <w:pStyle w:val="BodyText"/>
        <w:spacing w:before="22"/>
        <w:rPr>
          <w:rFonts w:ascii="Cambria"/>
          <w:sz w:val="20"/>
        </w:rPr>
      </w:pPr>
    </w:p>
    <w:p w14:paraId="1D92A1FF" w14:textId="77777777" w:rsidR="00F50466" w:rsidRDefault="00000000">
      <w:pPr>
        <w:spacing w:line="242" w:lineRule="auto"/>
        <w:ind w:left="391" w:right="433"/>
        <w:jc w:val="both"/>
        <w:rPr>
          <w:sz w:val="20"/>
        </w:rPr>
      </w:pPr>
      <w:r>
        <w:rPr>
          <w:spacing w:val="-4"/>
          <w:sz w:val="20"/>
        </w:rPr>
        <w:t>Regulation 23 of the</w:t>
      </w:r>
      <w:r>
        <w:rPr>
          <w:spacing w:val="-6"/>
          <w:sz w:val="20"/>
        </w:rPr>
        <w:t xml:space="preserve"> </w:t>
      </w:r>
      <w:r>
        <w:rPr>
          <w:spacing w:val="-4"/>
          <w:sz w:val="20"/>
        </w:rPr>
        <w:t>SEBI</w:t>
      </w:r>
      <w:r>
        <w:rPr>
          <w:spacing w:val="-5"/>
          <w:sz w:val="20"/>
        </w:rPr>
        <w:t xml:space="preserve"> </w:t>
      </w:r>
      <w:r>
        <w:rPr>
          <w:spacing w:val="-4"/>
          <w:sz w:val="20"/>
        </w:rPr>
        <w:t>(Listing Obligations and Disclosure</w:t>
      </w:r>
      <w:r>
        <w:rPr>
          <w:spacing w:val="-6"/>
          <w:sz w:val="20"/>
        </w:rPr>
        <w:t xml:space="preserve"> </w:t>
      </w:r>
      <w:r>
        <w:rPr>
          <w:spacing w:val="-4"/>
          <w:sz w:val="20"/>
        </w:rPr>
        <w:t xml:space="preserve">Requirements) Regulations, 2015, </w:t>
      </w:r>
      <w:r>
        <w:rPr>
          <w:rFonts w:ascii="Times New Roman"/>
          <w:i/>
          <w:spacing w:val="-2"/>
          <w:sz w:val="20"/>
        </w:rPr>
        <w:t>inter</w:t>
      </w:r>
      <w:r>
        <w:rPr>
          <w:rFonts w:ascii="Times New Roman"/>
          <w:i/>
          <w:spacing w:val="-11"/>
          <w:sz w:val="20"/>
        </w:rPr>
        <w:t xml:space="preserve"> </w:t>
      </w:r>
      <w:r>
        <w:rPr>
          <w:rFonts w:ascii="Times New Roman"/>
          <w:i/>
          <w:spacing w:val="-2"/>
          <w:sz w:val="20"/>
        </w:rPr>
        <w:t>alia</w:t>
      </w:r>
      <w:r>
        <w:rPr>
          <w:spacing w:val="-2"/>
          <w:sz w:val="20"/>
        </w:rPr>
        <w:t>,</w:t>
      </w:r>
      <w:r>
        <w:rPr>
          <w:spacing w:val="-9"/>
          <w:sz w:val="20"/>
        </w:rPr>
        <w:t xml:space="preserve"> </w:t>
      </w:r>
      <w:r>
        <w:rPr>
          <w:spacing w:val="-2"/>
          <w:sz w:val="20"/>
        </w:rPr>
        <w:t>provides,</w:t>
      </w:r>
      <w:r>
        <w:rPr>
          <w:spacing w:val="-9"/>
          <w:sz w:val="20"/>
        </w:rPr>
        <w:t xml:space="preserve"> </w:t>
      </w:r>
      <w:r>
        <w:rPr>
          <w:spacing w:val="-2"/>
          <w:sz w:val="20"/>
        </w:rPr>
        <w:t>that</w:t>
      </w:r>
      <w:r>
        <w:rPr>
          <w:spacing w:val="-7"/>
          <w:sz w:val="20"/>
        </w:rPr>
        <w:t xml:space="preserve"> </w:t>
      </w:r>
      <w:r>
        <w:rPr>
          <w:spacing w:val="-2"/>
          <w:sz w:val="20"/>
        </w:rPr>
        <w:t>the</w:t>
      </w:r>
      <w:r>
        <w:rPr>
          <w:spacing w:val="-10"/>
          <w:sz w:val="20"/>
        </w:rPr>
        <w:t xml:space="preserve"> </w:t>
      </w:r>
      <w:r>
        <w:rPr>
          <w:spacing w:val="-2"/>
          <w:sz w:val="20"/>
        </w:rPr>
        <w:t>Company</w:t>
      </w:r>
      <w:r>
        <w:rPr>
          <w:spacing w:val="-9"/>
          <w:sz w:val="20"/>
        </w:rPr>
        <w:t xml:space="preserve"> </w:t>
      </w:r>
      <w:r>
        <w:rPr>
          <w:spacing w:val="-2"/>
          <w:sz w:val="20"/>
        </w:rPr>
        <w:t>shall</w:t>
      </w:r>
      <w:r>
        <w:rPr>
          <w:spacing w:val="-8"/>
          <w:sz w:val="20"/>
        </w:rPr>
        <w:t xml:space="preserve"> </w:t>
      </w:r>
      <w:r>
        <w:rPr>
          <w:spacing w:val="-2"/>
          <w:sz w:val="20"/>
        </w:rPr>
        <w:t>formulate</w:t>
      </w:r>
      <w:r>
        <w:rPr>
          <w:spacing w:val="-9"/>
          <w:sz w:val="20"/>
        </w:rPr>
        <w:t xml:space="preserve"> </w:t>
      </w:r>
      <w:r>
        <w:rPr>
          <w:spacing w:val="-2"/>
          <w:sz w:val="20"/>
        </w:rPr>
        <w:t>a</w:t>
      </w:r>
      <w:r>
        <w:rPr>
          <w:spacing w:val="-9"/>
          <w:sz w:val="20"/>
        </w:rPr>
        <w:t xml:space="preserve"> </w:t>
      </w:r>
      <w:r>
        <w:rPr>
          <w:spacing w:val="-2"/>
          <w:sz w:val="20"/>
        </w:rPr>
        <w:t>Policy</w:t>
      </w:r>
      <w:r>
        <w:rPr>
          <w:spacing w:val="-8"/>
          <w:sz w:val="20"/>
        </w:rPr>
        <w:t xml:space="preserve"> </w:t>
      </w:r>
      <w:r>
        <w:rPr>
          <w:spacing w:val="-2"/>
          <w:sz w:val="20"/>
        </w:rPr>
        <w:t>on</w:t>
      </w:r>
      <w:r>
        <w:rPr>
          <w:spacing w:val="-8"/>
          <w:sz w:val="20"/>
        </w:rPr>
        <w:t xml:space="preserve"> </w:t>
      </w:r>
      <w:r>
        <w:rPr>
          <w:spacing w:val="-2"/>
          <w:sz w:val="20"/>
        </w:rPr>
        <w:t>dealing</w:t>
      </w:r>
      <w:r>
        <w:rPr>
          <w:spacing w:val="-8"/>
          <w:sz w:val="20"/>
        </w:rPr>
        <w:t xml:space="preserve"> </w:t>
      </w:r>
      <w:r>
        <w:rPr>
          <w:spacing w:val="-2"/>
          <w:sz w:val="20"/>
        </w:rPr>
        <w:t>with</w:t>
      </w:r>
      <w:r>
        <w:rPr>
          <w:spacing w:val="-10"/>
          <w:sz w:val="20"/>
        </w:rPr>
        <w:t xml:space="preserve"> </w:t>
      </w:r>
      <w:r>
        <w:rPr>
          <w:spacing w:val="-2"/>
          <w:sz w:val="20"/>
        </w:rPr>
        <w:t>and</w:t>
      </w:r>
      <w:r>
        <w:rPr>
          <w:spacing w:val="-8"/>
          <w:sz w:val="20"/>
        </w:rPr>
        <w:t xml:space="preserve"> </w:t>
      </w:r>
      <w:r>
        <w:rPr>
          <w:spacing w:val="-2"/>
          <w:sz w:val="20"/>
        </w:rPr>
        <w:t>materiality</w:t>
      </w:r>
      <w:r>
        <w:rPr>
          <w:spacing w:val="-8"/>
          <w:sz w:val="20"/>
        </w:rPr>
        <w:t xml:space="preserve"> </w:t>
      </w:r>
      <w:r>
        <w:rPr>
          <w:spacing w:val="-2"/>
          <w:sz w:val="20"/>
        </w:rPr>
        <w:t xml:space="preserve">of </w:t>
      </w:r>
      <w:r>
        <w:rPr>
          <w:sz w:val="20"/>
        </w:rPr>
        <w:t>Related Party Transactions.</w:t>
      </w:r>
    </w:p>
    <w:p w14:paraId="1D5D65B1" w14:textId="77777777" w:rsidR="00F50466" w:rsidRDefault="00F50466">
      <w:pPr>
        <w:pStyle w:val="BodyText"/>
        <w:spacing w:before="5"/>
        <w:rPr>
          <w:sz w:val="20"/>
        </w:rPr>
      </w:pPr>
    </w:p>
    <w:p w14:paraId="2312F7AB" w14:textId="77777777" w:rsidR="00F50466" w:rsidRDefault="00000000">
      <w:pPr>
        <w:spacing w:line="244" w:lineRule="auto"/>
        <w:ind w:left="391" w:right="433"/>
        <w:jc w:val="both"/>
        <w:rPr>
          <w:sz w:val="20"/>
        </w:rPr>
      </w:pPr>
      <w:r>
        <w:rPr>
          <w:sz w:val="20"/>
        </w:rPr>
        <w:t>This Policy intends to comply with the requirements of the SEBI (Listing Obligations and Disclosure</w:t>
      </w:r>
      <w:r>
        <w:rPr>
          <w:spacing w:val="-1"/>
          <w:sz w:val="20"/>
        </w:rPr>
        <w:t xml:space="preserve"> </w:t>
      </w:r>
      <w:r>
        <w:rPr>
          <w:sz w:val="20"/>
        </w:rPr>
        <w:t>Requirements)</w:t>
      </w:r>
      <w:r>
        <w:rPr>
          <w:spacing w:val="-4"/>
          <w:sz w:val="20"/>
        </w:rPr>
        <w:t xml:space="preserve"> </w:t>
      </w:r>
      <w:r>
        <w:rPr>
          <w:sz w:val="20"/>
        </w:rPr>
        <w:t>Regulations,</w:t>
      </w:r>
      <w:r>
        <w:rPr>
          <w:spacing w:val="-5"/>
          <w:sz w:val="20"/>
        </w:rPr>
        <w:t xml:space="preserve"> </w:t>
      </w:r>
      <w:r>
        <w:rPr>
          <w:sz w:val="20"/>
        </w:rPr>
        <w:t>2015</w:t>
      </w:r>
      <w:r>
        <w:rPr>
          <w:spacing w:val="-4"/>
          <w:sz w:val="20"/>
        </w:rPr>
        <w:t xml:space="preserve"> </w:t>
      </w:r>
      <w:r>
        <w:rPr>
          <w:sz w:val="20"/>
        </w:rPr>
        <w:t>(as</w:t>
      </w:r>
      <w:r>
        <w:rPr>
          <w:spacing w:val="-3"/>
          <w:sz w:val="20"/>
        </w:rPr>
        <w:t xml:space="preserve"> </w:t>
      </w:r>
      <w:r>
        <w:rPr>
          <w:sz w:val="20"/>
        </w:rPr>
        <w:t>may</w:t>
      </w:r>
      <w:r>
        <w:rPr>
          <w:spacing w:val="-6"/>
          <w:sz w:val="20"/>
        </w:rPr>
        <w:t xml:space="preserve"> </w:t>
      </w:r>
      <w:r>
        <w:rPr>
          <w:sz w:val="20"/>
        </w:rPr>
        <w:t>be</w:t>
      </w:r>
      <w:r>
        <w:rPr>
          <w:spacing w:val="-3"/>
          <w:sz w:val="20"/>
        </w:rPr>
        <w:t xml:space="preserve"> </w:t>
      </w:r>
      <w:r>
        <w:rPr>
          <w:sz w:val="20"/>
        </w:rPr>
        <w:t>amended</w:t>
      </w:r>
      <w:r>
        <w:rPr>
          <w:spacing w:val="-5"/>
          <w:sz w:val="20"/>
        </w:rPr>
        <w:t xml:space="preserve"> </w:t>
      </w:r>
      <w:r>
        <w:rPr>
          <w:sz w:val="20"/>
        </w:rPr>
        <w:t>from</w:t>
      </w:r>
      <w:r>
        <w:rPr>
          <w:spacing w:val="-5"/>
          <w:sz w:val="20"/>
        </w:rPr>
        <w:t xml:space="preserve"> </w:t>
      </w:r>
      <w:r>
        <w:rPr>
          <w:sz w:val="20"/>
        </w:rPr>
        <w:t>time</w:t>
      </w:r>
      <w:r>
        <w:rPr>
          <w:spacing w:val="-2"/>
          <w:sz w:val="20"/>
        </w:rPr>
        <w:t xml:space="preserve"> </w:t>
      </w:r>
      <w:r>
        <w:rPr>
          <w:sz w:val="20"/>
        </w:rPr>
        <w:t>to</w:t>
      </w:r>
      <w:r>
        <w:rPr>
          <w:spacing w:val="-4"/>
          <w:sz w:val="20"/>
        </w:rPr>
        <w:t xml:space="preserve"> </w:t>
      </w:r>
      <w:r>
        <w:rPr>
          <w:sz w:val="20"/>
        </w:rPr>
        <w:t>time)</w:t>
      </w:r>
      <w:r>
        <w:rPr>
          <w:spacing w:val="-3"/>
          <w:sz w:val="20"/>
        </w:rPr>
        <w:t xml:space="preserve"> </w:t>
      </w:r>
      <w:r>
        <w:rPr>
          <w:sz w:val="20"/>
        </w:rPr>
        <w:t>and</w:t>
      </w:r>
      <w:r>
        <w:rPr>
          <w:spacing w:val="-4"/>
          <w:sz w:val="20"/>
        </w:rPr>
        <w:t xml:space="preserve"> </w:t>
      </w:r>
      <w:r>
        <w:rPr>
          <w:sz w:val="20"/>
        </w:rPr>
        <w:t xml:space="preserve">the Companies Act, 2013 read with Rules and Regulations made thereunder, to ensure that the </w:t>
      </w:r>
      <w:r>
        <w:rPr>
          <w:spacing w:val="-2"/>
          <w:sz w:val="20"/>
        </w:rPr>
        <w:t>transactions</w:t>
      </w:r>
      <w:r>
        <w:rPr>
          <w:spacing w:val="-11"/>
          <w:sz w:val="20"/>
        </w:rPr>
        <w:t xml:space="preserve"> </w:t>
      </w:r>
      <w:r>
        <w:rPr>
          <w:spacing w:val="-2"/>
          <w:sz w:val="20"/>
        </w:rPr>
        <w:t>with</w:t>
      </w:r>
      <w:r>
        <w:rPr>
          <w:spacing w:val="-10"/>
          <w:sz w:val="20"/>
        </w:rPr>
        <w:t xml:space="preserve"> </w:t>
      </w:r>
      <w:r>
        <w:rPr>
          <w:spacing w:val="-2"/>
          <w:sz w:val="20"/>
        </w:rPr>
        <w:t>related</w:t>
      </w:r>
      <w:r>
        <w:rPr>
          <w:spacing w:val="-10"/>
          <w:sz w:val="20"/>
        </w:rPr>
        <w:t xml:space="preserve"> </w:t>
      </w:r>
      <w:r>
        <w:rPr>
          <w:spacing w:val="-2"/>
          <w:sz w:val="20"/>
        </w:rPr>
        <w:t>parties</w:t>
      </w:r>
      <w:r>
        <w:rPr>
          <w:spacing w:val="-10"/>
          <w:sz w:val="20"/>
        </w:rPr>
        <w:t xml:space="preserve"> </w:t>
      </w:r>
      <w:r>
        <w:rPr>
          <w:spacing w:val="-2"/>
          <w:sz w:val="20"/>
        </w:rPr>
        <w:t>are</w:t>
      </w:r>
      <w:r>
        <w:rPr>
          <w:spacing w:val="-6"/>
          <w:sz w:val="20"/>
        </w:rPr>
        <w:t xml:space="preserve"> </w:t>
      </w:r>
      <w:r>
        <w:rPr>
          <w:spacing w:val="-2"/>
          <w:sz w:val="20"/>
        </w:rPr>
        <w:t>undertaken</w:t>
      </w:r>
      <w:r>
        <w:rPr>
          <w:spacing w:val="-4"/>
          <w:sz w:val="20"/>
        </w:rPr>
        <w:t xml:space="preserve"> </w:t>
      </w:r>
      <w:r>
        <w:rPr>
          <w:spacing w:val="-2"/>
          <w:sz w:val="20"/>
        </w:rPr>
        <w:t>in</w:t>
      </w:r>
      <w:r>
        <w:rPr>
          <w:spacing w:val="-4"/>
          <w:sz w:val="20"/>
        </w:rPr>
        <w:t xml:space="preserve"> </w:t>
      </w:r>
      <w:r>
        <w:rPr>
          <w:spacing w:val="-2"/>
          <w:sz w:val="20"/>
        </w:rPr>
        <w:t>compliance</w:t>
      </w:r>
      <w:r>
        <w:rPr>
          <w:spacing w:val="-5"/>
          <w:sz w:val="20"/>
        </w:rPr>
        <w:t xml:space="preserve"> </w:t>
      </w:r>
      <w:r>
        <w:rPr>
          <w:spacing w:val="-2"/>
          <w:sz w:val="20"/>
        </w:rPr>
        <w:t>with</w:t>
      </w:r>
      <w:r>
        <w:rPr>
          <w:spacing w:val="-6"/>
          <w:sz w:val="20"/>
        </w:rPr>
        <w:t xml:space="preserve"> </w:t>
      </w:r>
      <w:r>
        <w:rPr>
          <w:spacing w:val="-2"/>
          <w:sz w:val="20"/>
        </w:rPr>
        <w:t>the</w:t>
      </w:r>
      <w:r>
        <w:rPr>
          <w:spacing w:val="-6"/>
          <w:sz w:val="20"/>
        </w:rPr>
        <w:t xml:space="preserve"> </w:t>
      </w:r>
      <w:r>
        <w:rPr>
          <w:spacing w:val="-2"/>
          <w:sz w:val="20"/>
        </w:rPr>
        <w:t>legal</w:t>
      </w:r>
      <w:r>
        <w:rPr>
          <w:spacing w:val="-6"/>
          <w:sz w:val="20"/>
        </w:rPr>
        <w:t xml:space="preserve"> </w:t>
      </w:r>
      <w:r>
        <w:rPr>
          <w:spacing w:val="-2"/>
          <w:sz w:val="20"/>
        </w:rPr>
        <w:t>requirements</w:t>
      </w:r>
      <w:r>
        <w:rPr>
          <w:spacing w:val="-6"/>
          <w:sz w:val="20"/>
        </w:rPr>
        <w:t xml:space="preserve"> </w:t>
      </w:r>
      <w:r>
        <w:rPr>
          <w:spacing w:val="-2"/>
          <w:sz w:val="20"/>
        </w:rPr>
        <w:t xml:space="preserve">and </w:t>
      </w:r>
      <w:r>
        <w:rPr>
          <w:sz w:val="20"/>
        </w:rPr>
        <w:t>necessary</w:t>
      </w:r>
      <w:r>
        <w:rPr>
          <w:spacing w:val="-13"/>
          <w:sz w:val="20"/>
        </w:rPr>
        <w:t xml:space="preserve"> </w:t>
      </w:r>
      <w:r>
        <w:rPr>
          <w:sz w:val="20"/>
        </w:rPr>
        <w:t>structure</w:t>
      </w:r>
      <w:r>
        <w:rPr>
          <w:spacing w:val="-12"/>
          <w:sz w:val="20"/>
        </w:rPr>
        <w:t xml:space="preserve"> </w:t>
      </w:r>
      <w:r>
        <w:rPr>
          <w:sz w:val="20"/>
        </w:rPr>
        <w:t>for</w:t>
      </w:r>
      <w:r>
        <w:rPr>
          <w:spacing w:val="-12"/>
          <w:sz w:val="20"/>
        </w:rPr>
        <w:t xml:space="preserve"> </w:t>
      </w:r>
      <w:r>
        <w:rPr>
          <w:sz w:val="20"/>
        </w:rPr>
        <w:t>reporting</w:t>
      </w:r>
      <w:r>
        <w:rPr>
          <w:spacing w:val="-12"/>
          <w:sz w:val="20"/>
        </w:rPr>
        <w:t xml:space="preserve"> </w:t>
      </w:r>
      <w:r>
        <w:rPr>
          <w:sz w:val="20"/>
        </w:rPr>
        <w:t>is</w:t>
      </w:r>
      <w:r>
        <w:rPr>
          <w:spacing w:val="-12"/>
          <w:sz w:val="20"/>
        </w:rPr>
        <w:t xml:space="preserve"> </w:t>
      </w:r>
      <w:r>
        <w:rPr>
          <w:sz w:val="20"/>
        </w:rPr>
        <w:t>in</w:t>
      </w:r>
      <w:r>
        <w:rPr>
          <w:spacing w:val="-12"/>
          <w:sz w:val="20"/>
        </w:rPr>
        <w:t xml:space="preserve"> </w:t>
      </w:r>
      <w:r>
        <w:rPr>
          <w:sz w:val="20"/>
        </w:rPr>
        <w:t>place.</w:t>
      </w:r>
      <w:r>
        <w:rPr>
          <w:spacing w:val="-12"/>
          <w:sz w:val="20"/>
        </w:rPr>
        <w:t xml:space="preserve"> </w:t>
      </w:r>
      <w:r>
        <w:rPr>
          <w:sz w:val="20"/>
        </w:rPr>
        <w:t>The</w:t>
      </w:r>
      <w:r>
        <w:rPr>
          <w:spacing w:val="-12"/>
          <w:sz w:val="20"/>
        </w:rPr>
        <w:t xml:space="preserve"> </w:t>
      </w:r>
      <w:r>
        <w:rPr>
          <w:sz w:val="20"/>
        </w:rPr>
        <w:t>Company</w:t>
      </w:r>
      <w:r>
        <w:rPr>
          <w:spacing w:val="-12"/>
          <w:sz w:val="20"/>
        </w:rPr>
        <w:t xml:space="preserve"> </w:t>
      </w:r>
      <w:r>
        <w:rPr>
          <w:sz w:val="20"/>
        </w:rPr>
        <w:t>has</w:t>
      </w:r>
      <w:r>
        <w:rPr>
          <w:spacing w:val="-12"/>
          <w:sz w:val="20"/>
        </w:rPr>
        <w:t xml:space="preserve"> </w:t>
      </w:r>
      <w:r>
        <w:rPr>
          <w:sz w:val="20"/>
        </w:rPr>
        <w:t>been</w:t>
      </w:r>
      <w:r>
        <w:rPr>
          <w:spacing w:val="-12"/>
          <w:sz w:val="20"/>
        </w:rPr>
        <w:t xml:space="preserve"> </w:t>
      </w:r>
      <w:r>
        <w:rPr>
          <w:sz w:val="20"/>
        </w:rPr>
        <w:t>entering</w:t>
      </w:r>
      <w:r>
        <w:rPr>
          <w:spacing w:val="-12"/>
          <w:sz w:val="20"/>
        </w:rPr>
        <w:t xml:space="preserve"> </w:t>
      </w:r>
      <w:r>
        <w:rPr>
          <w:sz w:val="20"/>
        </w:rPr>
        <w:t>into</w:t>
      </w:r>
      <w:r>
        <w:rPr>
          <w:spacing w:val="-12"/>
          <w:sz w:val="20"/>
        </w:rPr>
        <w:t xml:space="preserve"> </w:t>
      </w:r>
      <w:r>
        <w:rPr>
          <w:sz w:val="20"/>
        </w:rPr>
        <w:t>transactions with</w:t>
      </w:r>
      <w:r>
        <w:rPr>
          <w:spacing w:val="-13"/>
          <w:sz w:val="20"/>
        </w:rPr>
        <w:t xml:space="preserve"> </w:t>
      </w:r>
      <w:r>
        <w:rPr>
          <w:sz w:val="20"/>
        </w:rPr>
        <w:t>related</w:t>
      </w:r>
      <w:r>
        <w:rPr>
          <w:spacing w:val="-10"/>
          <w:sz w:val="20"/>
        </w:rPr>
        <w:t xml:space="preserve"> </w:t>
      </w:r>
      <w:r>
        <w:rPr>
          <w:sz w:val="20"/>
        </w:rPr>
        <w:t>parties,</w:t>
      </w:r>
      <w:r>
        <w:rPr>
          <w:spacing w:val="-6"/>
          <w:sz w:val="20"/>
        </w:rPr>
        <w:t xml:space="preserve"> </w:t>
      </w:r>
      <w:r>
        <w:rPr>
          <w:sz w:val="20"/>
        </w:rPr>
        <w:t>for</w:t>
      </w:r>
      <w:r>
        <w:rPr>
          <w:spacing w:val="-6"/>
          <w:sz w:val="20"/>
        </w:rPr>
        <w:t xml:space="preserve"> </w:t>
      </w:r>
      <w:r>
        <w:rPr>
          <w:sz w:val="20"/>
        </w:rPr>
        <w:t>its</w:t>
      </w:r>
      <w:r>
        <w:rPr>
          <w:spacing w:val="-6"/>
          <w:sz w:val="20"/>
        </w:rPr>
        <w:t xml:space="preserve"> </w:t>
      </w:r>
      <w:r>
        <w:rPr>
          <w:sz w:val="20"/>
        </w:rPr>
        <w:t>business</w:t>
      </w:r>
      <w:r>
        <w:rPr>
          <w:spacing w:val="-6"/>
          <w:sz w:val="20"/>
        </w:rPr>
        <w:t xml:space="preserve"> </w:t>
      </w:r>
      <w:r>
        <w:rPr>
          <w:sz w:val="20"/>
        </w:rPr>
        <w:t>purposes</w:t>
      </w:r>
      <w:r>
        <w:rPr>
          <w:spacing w:val="-13"/>
          <w:sz w:val="20"/>
        </w:rPr>
        <w:t xml:space="preserve"> </w:t>
      </w:r>
      <w:r>
        <w:rPr>
          <w:sz w:val="20"/>
        </w:rPr>
        <w:t>from</w:t>
      </w:r>
      <w:r>
        <w:rPr>
          <w:spacing w:val="-7"/>
          <w:sz w:val="20"/>
        </w:rPr>
        <w:t xml:space="preserve"> </w:t>
      </w:r>
      <w:r>
        <w:rPr>
          <w:sz w:val="20"/>
        </w:rPr>
        <w:t>time</w:t>
      </w:r>
      <w:r>
        <w:rPr>
          <w:spacing w:val="-6"/>
          <w:sz w:val="20"/>
        </w:rPr>
        <w:t xml:space="preserve"> </w:t>
      </w:r>
      <w:r>
        <w:rPr>
          <w:sz w:val="20"/>
        </w:rPr>
        <w:t>to</w:t>
      </w:r>
      <w:r>
        <w:rPr>
          <w:spacing w:val="-5"/>
          <w:sz w:val="20"/>
        </w:rPr>
        <w:t xml:space="preserve"> </w:t>
      </w:r>
      <w:r>
        <w:rPr>
          <w:sz w:val="20"/>
        </w:rPr>
        <w:t>time.</w:t>
      </w:r>
      <w:r>
        <w:rPr>
          <w:spacing w:val="-6"/>
          <w:sz w:val="20"/>
        </w:rPr>
        <w:t xml:space="preserve"> </w:t>
      </w:r>
      <w:r>
        <w:rPr>
          <w:sz w:val="20"/>
        </w:rPr>
        <w:t>These</w:t>
      </w:r>
      <w:r>
        <w:rPr>
          <w:spacing w:val="-6"/>
          <w:sz w:val="20"/>
        </w:rPr>
        <w:t xml:space="preserve"> </w:t>
      </w:r>
      <w:r>
        <w:rPr>
          <w:sz w:val="20"/>
        </w:rPr>
        <w:t>transactions</w:t>
      </w:r>
      <w:r>
        <w:rPr>
          <w:spacing w:val="-7"/>
          <w:sz w:val="20"/>
        </w:rPr>
        <w:t xml:space="preserve"> </w:t>
      </w:r>
      <w:r>
        <w:rPr>
          <w:sz w:val="20"/>
        </w:rPr>
        <w:t xml:space="preserve">primarily </w:t>
      </w:r>
      <w:r>
        <w:rPr>
          <w:spacing w:val="-2"/>
          <w:sz w:val="20"/>
        </w:rPr>
        <w:t>include</w:t>
      </w:r>
      <w:r>
        <w:rPr>
          <w:spacing w:val="-5"/>
          <w:sz w:val="20"/>
        </w:rPr>
        <w:t xml:space="preserve"> </w:t>
      </w:r>
      <w:r>
        <w:rPr>
          <w:spacing w:val="-2"/>
          <w:sz w:val="20"/>
        </w:rPr>
        <w:t>purchase of raw</w:t>
      </w:r>
      <w:r>
        <w:rPr>
          <w:spacing w:val="-3"/>
          <w:sz w:val="20"/>
        </w:rPr>
        <w:t xml:space="preserve"> </w:t>
      </w:r>
      <w:r>
        <w:rPr>
          <w:spacing w:val="-2"/>
          <w:sz w:val="20"/>
        </w:rPr>
        <w:t>materials,</w:t>
      </w:r>
      <w:r>
        <w:rPr>
          <w:spacing w:val="-3"/>
          <w:sz w:val="20"/>
        </w:rPr>
        <w:t xml:space="preserve"> </w:t>
      </w:r>
      <w:r>
        <w:rPr>
          <w:spacing w:val="-2"/>
          <w:sz w:val="20"/>
        </w:rPr>
        <w:t>finished</w:t>
      </w:r>
      <w:r>
        <w:rPr>
          <w:spacing w:val="-3"/>
          <w:sz w:val="20"/>
        </w:rPr>
        <w:t xml:space="preserve"> </w:t>
      </w:r>
      <w:r>
        <w:rPr>
          <w:spacing w:val="-2"/>
          <w:sz w:val="20"/>
        </w:rPr>
        <w:t>goods,</w:t>
      </w:r>
      <w:r>
        <w:rPr>
          <w:spacing w:val="-3"/>
          <w:sz w:val="20"/>
        </w:rPr>
        <w:t xml:space="preserve"> </w:t>
      </w:r>
      <w:r>
        <w:rPr>
          <w:spacing w:val="-2"/>
          <w:sz w:val="20"/>
        </w:rPr>
        <w:t>packing materials,</w:t>
      </w:r>
      <w:r>
        <w:rPr>
          <w:spacing w:val="-3"/>
          <w:sz w:val="20"/>
        </w:rPr>
        <w:t xml:space="preserve"> </w:t>
      </w:r>
      <w:r>
        <w:rPr>
          <w:spacing w:val="-2"/>
          <w:sz w:val="20"/>
        </w:rPr>
        <w:t xml:space="preserve">intermediaries, and such </w:t>
      </w:r>
      <w:r>
        <w:rPr>
          <w:spacing w:val="-4"/>
          <w:sz w:val="20"/>
        </w:rPr>
        <w:t>other</w:t>
      </w:r>
      <w:r>
        <w:rPr>
          <w:spacing w:val="-9"/>
          <w:sz w:val="20"/>
        </w:rPr>
        <w:t xml:space="preserve"> </w:t>
      </w:r>
      <w:r>
        <w:rPr>
          <w:spacing w:val="-4"/>
          <w:sz w:val="20"/>
        </w:rPr>
        <w:t>transactions</w:t>
      </w:r>
      <w:r>
        <w:rPr>
          <w:spacing w:val="-8"/>
          <w:sz w:val="20"/>
        </w:rPr>
        <w:t xml:space="preserve"> </w:t>
      </w:r>
      <w:r>
        <w:rPr>
          <w:spacing w:val="-4"/>
          <w:sz w:val="20"/>
        </w:rPr>
        <w:t>permissible</w:t>
      </w:r>
      <w:r>
        <w:rPr>
          <w:spacing w:val="-8"/>
          <w:sz w:val="20"/>
        </w:rPr>
        <w:t xml:space="preserve"> </w:t>
      </w:r>
      <w:r>
        <w:rPr>
          <w:spacing w:val="-4"/>
          <w:sz w:val="20"/>
        </w:rPr>
        <w:t>and</w:t>
      </w:r>
      <w:r>
        <w:rPr>
          <w:spacing w:val="-8"/>
          <w:sz w:val="20"/>
        </w:rPr>
        <w:t xml:space="preserve"> </w:t>
      </w:r>
      <w:r>
        <w:rPr>
          <w:spacing w:val="-4"/>
          <w:sz w:val="20"/>
        </w:rPr>
        <w:t>provided</w:t>
      </w:r>
      <w:r>
        <w:rPr>
          <w:spacing w:val="-8"/>
          <w:sz w:val="20"/>
        </w:rPr>
        <w:t xml:space="preserve"> </w:t>
      </w:r>
      <w:r>
        <w:rPr>
          <w:spacing w:val="-4"/>
          <w:sz w:val="20"/>
        </w:rPr>
        <w:t>for</w:t>
      </w:r>
      <w:r>
        <w:rPr>
          <w:spacing w:val="-8"/>
          <w:sz w:val="20"/>
        </w:rPr>
        <w:t xml:space="preserve"> </w:t>
      </w:r>
      <w:r>
        <w:rPr>
          <w:spacing w:val="-4"/>
          <w:sz w:val="20"/>
        </w:rPr>
        <w:t>under</w:t>
      </w:r>
      <w:r>
        <w:rPr>
          <w:spacing w:val="-8"/>
          <w:sz w:val="20"/>
        </w:rPr>
        <w:t xml:space="preserve"> </w:t>
      </w:r>
      <w:r>
        <w:rPr>
          <w:spacing w:val="-4"/>
          <w:sz w:val="20"/>
        </w:rPr>
        <w:t>the</w:t>
      </w:r>
      <w:r>
        <w:rPr>
          <w:spacing w:val="-8"/>
          <w:sz w:val="20"/>
        </w:rPr>
        <w:t xml:space="preserve"> </w:t>
      </w:r>
      <w:r>
        <w:rPr>
          <w:spacing w:val="-4"/>
          <w:sz w:val="20"/>
        </w:rPr>
        <w:t>provisions</w:t>
      </w:r>
      <w:r>
        <w:rPr>
          <w:spacing w:val="-8"/>
          <w:sz w:val="20"/>
        </w:rPr>
        <w:t xml:space="preserve"> </w:t>
      </w:r>
      <w:r>
        <w:rPr>
          <w:spacing w:val="-4"/>
          <w:sz w:val="20"/>
        </w:rPr>
        <w:t>of</w:t>
      </w:r>
      <w:r>
        <w:rPr>
          <w:spacing w:val="-8"/>
          <w:sz w:val="20"/>
        </w:rPr>
        <w:t xml:space="preserve"> </w:t>
      </w:r>
      <w:r>
        <w:rPr>
          <w:spacing w:val="-4"/>
          <w:sz w:val="20"/>
        </w:rPr>
        <w:t>the</w:t>
      </w:r>
      <w:r>
        <w:rPr>
          <w:spacing w:val="-8"/>
          <w:sz w:val="20"/>
        </w:rPr>
        <w:t xml:space="preserve"> </w:t>
      </w:r>
      <w:r>
        <w:rPr>
          <w:spacing w:val="-4"/>
          <w:sz w:val="20"/>
        </w:rPr>
        <w:t>Companies</w:t>
      </w:r>
      <w:r>
        <w:rPr>
          <w:spacing w:val="-8"/>
          <w:sz w:val="20"/>
        </w:rPr>
        <w:t xml:space="preserve"> </w:t>
      </w:r>
      <w:r>
        <w:rPr>
          <w:spacing w:val="-4"/>
          <w:sz w:val="20"/>
        </w:rPr>
        <w:t>Act,</w:t>
      </w:r>
      <w:r>
        <w:rPr>
          <w:spacing w:val="-8"/>
          <w:sz w:val="20"/>
        </w:rPr>
        <w:t xml:space="preserve"> </w:t>
      </w:r>
      <w:r>
        <w:rPr>
          <w:spacing w:val="-4"/>
          <w:sz w:val="20"/>
        </w:rPr>
        <w:t xml:space="preserve">2013, </w:t>
      </w:r>
      <w:r>
        <w:rPr>
          <w:spacing w:val="-2"/>
          <w:sz w:val="20"/>
        </w:rPr>
        <w:t>the</w:t>
      </w:r>
      <w:r>
        <w:rPr>
          <w:spacing w:val="-8"/>
          <w:sz w:val="20"/>
        </w:rPr>
        <w:t xml:space="preserve"> </w:t>
      </w:r>
      <w:r>
        <w:rPr>
          <w:spacing w:val="-2"/>
          <w:sz w:val="20"/>
        </w:rPr>
        <w:t>SEBI</w:t>
      </w:r>
      <w:r>
        <w:rPr>
          <w:spacing w:val="-8"/>
          <w:sz w:val="20"/>
        </w:rPr>
        <w:t xml:space="preserve"> </w:t>
      </w:r>
      <w:r>
        <w:rPr>
          <w:spacing w:val="-2"/>
          <w:sz w:val="20"/>
        </w:rPr>
        <w:t>(Listing</w:t>
      </w:r>
      <w:r>
        <w:rPr>
          <w:spacing w:val="-6"/>
          <w:sz w:val="20"/>
        </w:rPr>
        <w:t xml:space="preserve"> </w:t>
      </w:r>
      <w:r>
        <w:rPr>
          <w:spacing w:val="-2"/>
          <w:sz w:val="20"/>
        </w:rPr>
        <w:t>Obligations</w:t>
      </w:r>
      <w:r>
        <w:rPr>
          <w:spacing w:val="-6"/>
          <w:sz w:val="20"/>
        </w:rPr>
        <w:t xml:space="preserve"> </w:t>
      </w:r>
      <w:r>
        <w:rPr>
          <w:spacing w:val="-2"/>
          <w:sz w:val="20"/>
        </w:rPr>
        <w:t>and</w:t>
      </w:r>
      <w:r>
        <w:rPr>
          <w:spacing w:val="-7"/>
          <w:sz w:val="20"/>
        </w:rPr>
        <w:t xml:space="preserve"> </w:t>
      </w:r>
      <w:r>
        <w:rPr>
          <w:spacing w:val="-2"/>
          <w:sz w:val="20"/>
        </w:rPr>
        <w:t>Disclosure</w:t>
      </w:r>
      <w:r>
        <w:rPr>
          <w:spacing w:val="-10"/>
          <w:sz w:val="20"/>
        </w:rPr>
        <w:t xml:space="preserve"> </w:t>
      </w:r>
      <w:r>
        <w:rPr>
          <w:spacing w:val="-2"/>
          <w:sz w:val="20"/>
        </w:rPr>
        <w:t>Requirements)</w:t>
      </w:r>
      <w:r>
        <w:rPr>
          <w:spacing w:val="-8"/>
          <w:sz w:val="20"/>
        </w:rPr>
        <w:t xml:space="preserve"> </w:t>
      </w:r>
      <w:r>
        <w:rPr>
          <w:spacing w:val="-2"/>
          <w:sz w:val="20"/>
        </w:rPr>
        <w:t>Regulations,</w:t>
      </w:r>
      <w:r>
        <w:rPr>
          <w:spacing w:val="-9"/>
          <w:sz w:val="20"/>
        </w:rPr>
        <w:t xml:space="preserve"> </w:t>
      </w:r>
      <w:r>
        <w:rPr>
          <w:spacing w:val="-2"/>
          <w:sz w:val="20"/>
        </w:rPr>
        <w:t>2015</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 xml:space="preserve">Income </w:t>
      </w:r>
      <w:r>
        <w:rPr>
          <w:spacing w:val="-4"/>
          <w:sz w:val="20"/>
        </w:rPr>
        <w:t>Tax</w:t>
      </w:r>
      <w:r>
        <w:rPr>
          <w:spacing w:val="-8"/>
          <w:sz w:val="20"/>
        </w:rPr>
        <w:t xml:space="preserve"> </w:t>
      </w:r>
      <w:r>
        <w:rPr>
          <w:spacing w:val="-4"/>
          <w:sz w:val="20"/>
        </w:rPr>
        <w:t>laws.</w:t>
      </w:r>
      <w:r>
        <w:rPr>
          <w:spacing w:val="-8"/>
          <w:sz w:val="20"/>
        </w:rPr>
        <w:t xml:space="preserve"> </w:t>
      </w:r>
      <w:r>
        <w:rPr>
          <w:spacing w:val="-4"/>
          <w:sz w:val="20"/>
        </w:rPr>
        <w:t>This</w:t>
      </w:r>
      <w:r>
        <w:rPr>
          <w:spacing w:val="-6"/>
          <w:sz w:val="20"/>
        </w:rPr>
        <w:t xml:space="preserve"> </w:t>
      </w:r>
      <w:r>
        <w:rPr>
          <w:spacing w:val="-4"/>
          <w:sz w:val="20"/>
        </w:rPr>
        <w:t>Policy</w:t>
      </w:r>
      <w:r>
        <w:rPr>
          <w:spacing w:val="-8"/>
          <w:sz w:val="20"/>
        </w:rPr>
        <w:t xml:space="preserve"> </w:t>
      </w:r>
      <w:r>
        <w:rPr>
          <w:spacing w:val="-4"/>
          <w:sz w:val="20"/>
        </w:rPr>
        <w:t>encompasses</w:t>
      </w:r>
      <w:r>
        <w:rPr>
          <w:spacing w:val="-8"/>
          <w:sz w:val="20"/>
        </w:rPr>
        <w:t xml:space="preserve"> </w:t>
      </w:r>
      <w:r>
        <w:rPr>
          <w:spacing w:val="-4"/>
          <w:sz w:val="20"/>
        </w:rPr>
        <w:t>the</w:t>
      </w:r>
      <w:r>
        <w:rPr>
          <w:spacing w:val="-8"/>
          <w:sz w:val="20"/>
        </w:rPr>
        <w:t xml:space="preserve"> </w:t>
      </w:r>
      <w:r>
        <w:rPr>
          <w:spacing w:val="-4"/>
          <w:sz w:val="20"/>
        </w:rPr>
        <w:t>mechanism</w:t>
      </w:r>
      <w:r>
        <w:rPr>
          <w:spacing w:val="-8"/>
          <w:sz w:val="20"/>
        </w:rPr>
        <w:t xml:space="preserve"> </w:t>
      </w:r>
      <w:r>
        <w:rPr>
          <w:spacing w:val="-4"/>
          <w:sz w:val="20"/>
        </w:rPr>
        <w:t>to</w:t>
      </w:r>
      <w:r>
        <w:rPr>
          <w:spacing w:val="-7"/>
          <w:sz w:val="20"/>
        </w:rPr>
        <w:t xml:space="preserve"> </w:t>
      </w:r>
      <w:r>
        <w:rPr>
          <w:spacing w:val="-4"/>
          <w:sz w:val="20"/>
        </w:rPr>
        <w:t>regulate</w:t>
      </w:r>
      <w:r>
        <w:rPr>
          <w:spacing w:val="-8"/>
          <w:sz w:val="20"/>
        </w:rPr>
        <w:t xml:space="preserve"> </w:t>
      </w:r>
      <w:r>
        <w:rPr>
          <w:spacing w:val="-4"/>
          <w:sz w:val="20"/>
        </w:rPr>
        <w:t>transactions</w:t>
      </w:r>
      <w:r>
        <w:rPr>
          <w:spacing w:val="-8"/>
          <w:sz w:val="20"/>
        </w:rPr>
        <w:t xml:space="preserve"> </w:t>
      </w:r>
      <w:r>
        <w:rPr>
          <w:spacing w:val="-4"/>
          <w:sz w:val="20"/>
        </w:rPr>
        <w:t>with</w:t>
      </w:r>
      <w:r>
        <w:rPr>
          <w:spacing w:val="-7"/>
          <w:sz w:val="20"/>
        </w:rPr>
        <w:t xml:space="preserve"> </w:t>
      </w:r>
      <w:r>
        <w:rPr>
          <w:spacing w:val="-4"/>
          <w:sz w:val="20"/>
        </w:rPr>
        <w:t>related</w:t>
      </w:r>
      <w:r>
        <w:rPr>
          <w:spacing w:val="-9"/>
          <w:sz w:val="20"/>
        </w:rPr>
        <w:t xml:space="preserve"> </w:t>
      </w:r>
      <w:r>
        <w:rPr>
          <w:spacing w:val="-4"/>
          <w:sz w:val="20"/>
        </w:rPr>
        <w:t>parties</w:t>
      </w:r>
      <w:r>
        <w:rPr>
          <w:spacing w:val="-7"/>
          <w:sz w:val="20"/>
        </w:rPr>
        <w:t xml:space="preserve"> </w:t>
      </w:r>
      <w:r>
        <w:rPr>
          <w:spacing w:val="-4"/>
          <w:sz w:val="20"/>
        </w:rPr>
        <w:t xml:space="preserve">in </w:t>
      </w:r>
      <w:r>
        <w:rPr>
          <w:sz w:val="20"/>
        </w:rPr>
        <w:t>a</w:t>
      </w:r>
      <w:r>
        <w:rPr>
          <w:spacing w:val="-10"/>
          <w:sz w:val="20"/>
        </w:rPr>
        <w:t xml:space="preserve"> </w:t>
      </w:r>
      <w:r>
        <w:rPr>
          <w:sz w:val="20"/>
        </w:rPr>
        <w:t>fair</w:t>
      </w:r>
      <w:r>
        <w:rPr>
          <w:spacing w:val="-11"/>
          <w:sz w:val="20"/>
        </w:rPr>
        <w:t xml:space="preserve"> </w:t>
      </w:r>
      <w:r>
        <w:rPr>
          <w:sz w:val="20"/>
        </w:rPr>
        <w:t>and</w:t>
      </w:r>
      <w:r>
        <w:rPr>
          <w:spacing w:val="-11"/>
          <w:sz w:val="20"/>
        </w:rPr>
        <w:t xml:space="preserve"> </w:t>
      </w:r>
      <w:r>
        <w:rPr>
          <w:sz w:val="20"/>
        </w:rPr>
        <w:t>transparent</w:t>
      </w:r>
      <w:r>
        <w:rPr>
          <w:spacing w:val="-10"/>
          <w:sz w:val="20"/>
        </w:rPr>
        <w:t xml:space="preserve"> </w:t>
      </w:r>
      <w:r>
        <w:rPr>
          <w:sz w:val="20"/>
        </w:rPr>
        <w:t>manner.</w:t>
      </w:r>
    </w:p>
    <w:p w14:paraId="29B40FB9" w14:textId="77777777" w:rsidR="00F50466" w:rsidRDefault="00F50466">
      <w:pPr>
        <w:pStyle w:val="BodyText"/>
        <w:spacing w:before="49"/>
        <w:rPr>
          <w:sz w:val="20"/>
        </w:rPr>
      </w:pPr>
    </w:p>
    <w:p w14:paraId="7BCBF350" w14:textId="77777777" w:rsidR="00F50466" w:rsidRDefault="00000000">
      <w:pPr>
        <w:pStyle w:val="Heading1"/>
        <w:numPr>
          <w:ilvl w:val="0"/>
          <w:numId w:val="7"/>
        </w:numPr>
        <w:tabs>
          <w:tab w:val="left" w:pos="368"/>
        </w:tabs>
        <w:ind w:left="368" w:hanging="328"/>
        <w:rPr>
          <w:u w:val="none"/>
        </w:rPr>
      </w:pPr>
      <w:r>
        <w:rPr>
          <w:color w:val="4F6128"/>
          <w:u w:val="thick" w:color="1E467B"/>
        </w:rPr>
        <w:t>MEANING</w:t>
      </w:r>
      <w:r>
        <w:rPr>
          <w:color w:val="4F6128"/>
          <w:spacing w:val="-1"/>
          <w:u w:val="thick" w:color="1E467B"/>
        </w:rPr>
        <w:t xml:space="preserve"> </w:t>
      </w:r>
      <w:r>
        <w:rPr>
          <w:color w:val="4F6128"/>
          <w:u w:val="thick" w:color="1E467B"/>
        </w:rPr>
        <w:t>OF TERMS</w:t>
      </w:r>
      <w:r>
        <w:rPr>
          <w:color w:val="4F6128"/>
          <w:spacing w:val="8"/>
          <w:u w:val="thick" w:color="1E467B"/>
        </w:rPr>
        <w:t xml:space="preserve"> </w:t>
      </w:r>
      <w:r>
        <w:rPr>
          <w:color w:val="4F6128"/>
          <w:spacing w:val="-4"/>
          <w:u w:val="thick" w:color="1E467B"/>
        </w:rPr>
        <w:t>USED</w:t>
      </w:r>
    </w:p>
    <w:p w14:paraId="5A422C5D" w14:textId="77777777" w:rsidR="00F50466" w:rsidRDefault="00F50466">
      <w:pPr>
        <w:pStyle w:val="BodyText"/>
        <w:spacing w:before="49"/>
        <w:rPr>
          <w:rFonts w:ascii="Cambria"/>
        </w:rPr>
      </w:pPr>
    </w:p>
    <w:p w14:paraId="37ACBFA1" w14:textId="77777777" w:rsidR="00F50466" w:rsidRDefault="00000000">
      <w:pPr>
        <w:pStyle w:val="ListParagraph"/>
        <w:numPr>
          <w:ilvl w:val="0"/>
          <w:numId w:val="6"/>
        </w:numPr>
        <w:tabs>
          <w:tab w:val="left" w:pos="631"/>
        </w:tabs>
        <w:spacing w:line="249" w:lineRule="auto"/>
        <w:ind w:right="436"/>
        <w:jc w:val="both"/>
        <w:rPr>
          <w:sz w:val="21"/>
        </w:rPr>
      </w:pPr>
      <w:r>
        <w:rPr>
          <w:rFonts w:ascii="Calibri" w:hAnsi="Calibri"/>
          <w:b/>
          <w:w w:val="105"/>
          <w:sz w:val="21"/>
        </w:rPr>
        <w:t>“Act”</w:t>
      </w:r>
      <w:r>
        <w:rPr>
          <w:rFonts w:ascii="Calibri" w:hAnsi="Calibri"/>
          <w:b/>
          <w:spacing w:val="-13"/>
          <w:w w:val="105"/>
          <w:sz w:val="21"/>
        </w:rPr>
        <w:t xml:space="preserve"> </w:t>
      </w:r>
      <w:r>
        <w:rPr>
          <w:w w:val="105"/>
          <w:sz w:val="21"/>
        </w:rPr>
        <w:t>means</w:t>
      </w:r>
      <w:r>
        <w:rPr>
          <w:spacing w:val="-13"/>
          <w:w w:val="105"/>
          <w:sz w:val="21"/>
        </w:rPr>
        <w:t xml:space="preserve"> </w:t>
      </w:r>
      <w:r>
        <w:rPr>
          <w:w w:val="105"/>
          <w:sz w:val="21"/>
        </w:rPr>
        <w:t>the</w:t>
      </w:r>
      <w:r>
        <w:rPr>
          <w:spacing w:val="-14"/>
          <w:w w:val="105"/>
          <w:sz w:val="21"/>
        </w:rPr>
        <w:t xml:space="preserve"> </w:t>
      </w:r>
      <w:r>
        <w:rPr>
          <w:w w:val="105"/>
          <w:sz w:val="21"/>
        </w:rPr>
        <w:t>Companies</w:t>
      </w:r>
      <w:r>
        <w:rPr>
          <w:spacing w:val="-13"/>
          <w:w w:val="105"/>
          <w:sz w:val="21"/>
        </w:rPr>
        <w:t xml:space="preserve"> </w:t>
      </w:r>
      <w:r>
        <w:rPr>
          <w:w w:val="105"/>
          <w:sz w:val="21"/>
        </w:rPr>
        <w:t>Act,</w:t>
      </w:r>
      <w:r>
        <w:rPr>
          <w:spacing w:val="-13"/>
          <w:w w:val="105"/>
          <w:sz w:val="21"/>
        </w:rPr>
        <w:t xml:space="preserve"> </w:t>
      </w:r>
      <w:r>
        <w:rPr>
          <w:w w:val="105"/>
          <w:sz w:val="21"/>
        </w:rPr>
        <w:t>2013,</w:t>
      </w:r>
      <w:r>
        <w:rPr>
          <w:spacing w:val="-13"/>
          <w:w w:val="105"/>
          <w:sz w:val="21"/>
        </w:rPr>
        <w:t xml:space="preserve"> </w:t>
      </w:r>
      <w:r>
        <w:rPr>
          <w:w w:val="105"/>
          <w:sz w:val="21"/>
        </w:rPr>
        <w:t>including</w:t>
      </w:r>
      <w:r>
        <w:rPr>
          <w:spacing w:val="-14"/>
          <w:w w:val="105"/>
          <w:sz w:val="21"/>
        </w:rPr>
        <w:t xml:space="preserve"> </w:t>
      </w:r>
      <w:r>
        <w:rPr>
          <w:w w:val="105"/>
          <w:sz w:val="21"/>
        </w:rPr>
        <w:t>the</w:t>
      </w:r>
      <w:r>
        <w:rPr>
          <w:spacing w:val="-13"/>
          <w:w w:val="105"/>
          <w:sz w:val="21"/>
        </w:rPr>
        <w:t xml:space="preserve"> </w:t>
      </w:r>
      <w:r>
        <w:rPr>
          <w:w w:val="105"/>
          <w:sz w:val="21"/>
        </w:rPr>
        <w:t>Rules,</w:t>
      </w:r>
      <w:r>
        <w:rPr>
          <w:spacing w:val="-13"/>
          <w:w w:val="105"/>
          <w:sz w:val="21"/>
        </w:rPr>
        <w:t xml:space="preserve"> </w:t>
      </w:r>
      <w:r>
        <w:rPr>
          <w:w w:val="105"/>
          <w:sz w:val="21"/>
        </w:rPr>
        <w:t>Regulations,</w:t>
      </w:r>
      <w:r>
        <w:rPr>
          <w:spacing w:val="-14"/>
          <w:w w:val="105"/>
          <w:sz w:val="21"/>
        </w:rPr>
        <w:t xml:space="preserve"> </w:t>
      </w:r>
      <w:r>
        <w:rPr>
          <w:w w:val="105"/>
          <w:sz w:val="21"/>
        </w:rPr>
        <w:t xml:space="preserve">schedules, </w:t>
      </w:r>
      <w:r>
        <w:rPr>
          <w:sz w:val="21"/>
        </w:rPr>
        <w:t>clarifications</w:t>
      </w:r>
      <w:r>
        <w:rPr>
          <w:spacing w:val="-13"/>
          <w:sz w:val="21"/>
        </w:rPr>
        <w:t xml:space="preserve"> </w:t>
      </w:r>
      <w:r>
        <w:rPr>
          <w:sz w:val="21"/>
        </w:rPr>
        <w:t>and</w:t>
      </w:r>
      <w:r>
        <w:rPr>
          <w:spacing w:val="-7"/>
          <w:sz w:val="21"/>
        </w:rPr>
        <w:t xml:space="preserve"> </w:t>
      </w:r>
      <w:r>
        <w:rPr>
          <w:sz w:val="21"/>
        </w:rPr>
        <w:t>guidelines issued</w:t>
      </w:r>
      <w:r>
        <w:rPr>
          <w:spacing w:val="-4"/>
          <w:sz w:val="21"/>
        </w:rPr>
        <w:t xml:space="preserve"> </w:t>
      </w:r>
      <w:r>
        <w:rPr>
          <w:sz w:val="21"/>
        </w:rPr>
        <w:t>and</w:t>
      </w:r>
      <w:r>
        <w:rPr>
          <w:spacing w:val="-10"/>
          <w:sz w:val="21"/>
        </w:rPr>
        <w:t xml:space="preserve"> </w:t>
      </w:r>
      <w:r>
        <w:rPr>
          <w:sz w:val="21"/>
        </w:rPr>
        <w:t>amended</w:t>
      </w:r>
      <w:r>
        <w:rPr>
          <w:spacing w:val="-10"/>
          <w:sz w:val="21"/>
        </w:rPr>
        <w:t xml:space="preserve"> </w:t>
      </w:r>
      <w:r>
        <w:rPr>
          <w:sz w:val="21"/>
        </w:rPr>
        <w:t>by</w:t>
      </w:r>
      <w:r>
        <w:rPr>
          <w:spacing w:val="-2"/>
          <w:sz w:val="21"/>
        </w:rPr>
        <w:t xml:space="preserve"> </w:t>
      </w:r>
      <w:r>
        <w:rPr>
          <w:sz w:val="21"/>
        </w:rPr>
        <w:t>the</w:t>
      </w:r>
      <w:r>
        <w:rPr>
          <w:spacing w:val="-7"/>
          <w:sz w:val="21"/>
        </w:rPr>
        <w:t xml:space="preserve"> </w:t>
      </w:r>
      <w:r>
        <w:rPr>
          <w:sz w:val="21"/>
        </w:rPr>
        <w:t>Ministry</w:t>
      </w:r>
      <w:r>
        <w:rPr>
          <w:spacing w:val="-8"/>
          <w:sz w:val="21"/>
        </w:rPr>
        <w:t xml:space="preserve"> </w:t>
      </w:r>
      <w:r>
        <w:rPr>
          <w:sz w:val="21"/>
        </w:rPr>
        <w:t>of</w:t>
      </w:r>
      <w:r>
        <w:rPr>
          <w:spacing w:val="-6"/>
          <w:sz w:val="21"/>
        </w:rPr>
        <w:t xml:space="preserve"> </w:t>
      </w:r>
      <w:r>
        <w:rPr>
          <w:sz w:val="21"/>
        </w:rPr>
        <w:t>Corporate</w:t>
      </w:r>
      <w:r>
        <w:rPr>
          <w:spacing w:val="-5"/>
          <w:sz w:val="21"/>
        </w:rPr>
        <w:t xml:space="preserve"> </w:t>
      </w:r>
      <w:r>
        <w:rPr>
          <w:sz w:val="21"/>
        </w:rPr>
        <w:t xml:space="preserve">Affairs, </w:t>
      </w:r>
      <w:r>
        <w:rPr>
          <w:w w:val="105"/>
          <w:sz w:val="21"/>
        </w:rPr>
        <w:t>from time to time.</w:t>
      </w:r>
    </w:p>
    <w:p w14:paraId="79406724" w14:textId="77777777" w:rsidR="00F50466" w:rsidRDefault="00000000">
      <w:pPr>
        <w:pStyle w:val="ListParagraph"/>
        <w:numPr>
          <w:ilvl w:val="0"/>
          <w:numId w:val="6"/>
        </w:numPr>
        <w:tabs>
          <w:tab w:val="left" w:pos="629"/>
          <w:tab w:val="left" w:pos="631"/>
        </w:tabs>
        <w:spacing w:before="236" w:line="242" w:lineRule="auto"/>
        <w:ind w:right="436"/>
        <w:jc w:val="both"/>
        <w:rPr>
          <w:sz w:val="21"/>
        </w:rPr>
      </w:pPr>
      <w:r>
        <w:rPr>
          <w:rFonts w:ascii="Calibri" w:hAnsi="Calibri"/>
          <w:b/>
          <w:sz w:val="21"/>
        </w:rPr>
        <w:t>“Arms’ length Transaction”</w:t>
      </w:r>
      <w:r>
        <w:rPr>
          <w:sz w:val="21"/>
        </w:rPr>
        <w:t>, means a transaction between two related parties that is conducted as if they were unrelated, so that there is no conflict of interest.</w:t>
      </w:r>
    </w:p>
    <w:p w14:paraId="36C1C03F" w14:textId="77777777" w:rsidR="00F50466" w:rsidRDefault="00F50466">
      <w:pPr>
        <w:pStyle w:val="BodyText"/>
        <w:spacing w:before="12"/>
      </w:pPr>
    </w:p>
    <w:p w14:paraId="41F90794" w14:textId="77777777" w:rsidR="00F50466" w:rsidRDefault="00000000">
      <w:pPr>
        <w:pStyle w:val="ListParagraph"/>
        <w:numPr>
          <w:ilvl w:val="0"/>
          <w:numId w:val="6"/>
        </w:numPr>
        <w:tabs>
          <w:tab w:val="left" w:pos="629"/>
          <w:tab w:val="left" w:pos="631"/>
        </w:tabs>
        <w:spacing w:line="244" w:lineRule="auto"/>
        <w:ind w:right="437" w:hanging="260"/>
        <w:jc w:val="both"/>
        <w:rPr>
          <w:sz w:val="21"/>
        </w:rPr>
      </w:pPr>
      <w:r>
        <w:rPr>
          <w:rFonts w:ascii="Calibri" w:hAnsi="Calibri"/>
          <w:b/>
          <w:sz w:val="21"/>
        </w:rPr>
        <w:t xml:space="preserve">“Audit Committee” </w:t>
      </w:r>
      <w:r>
        <w:rPr>
          <w:sz w:val="21"/>
        </w:rPr>
        <w:t>shall mean the Audit Committee of the Board of Directors constituted in accordance with the provisions of the Act and the SEBI (Listing Obligations and Disclosure Requirements) Regulations, 2015.</w:t>
      </w:r>
    </w:p>
    <w:p w14:paraId="09A498AD" w14:textId="77777777" w:rsidR="00F50466" w:rsidRDefault="00F50466">
      <w:pPr>
        <w:pStyle w:val="BodyText"/>
        <w:spacing w:before="126"/>
      </w:pPr>
    </w:p>
    <w:p w14:paraId="0A81EB82" w14:textId="6BF139C0" w:rsidR="00F50466" w:rsidRDefault="00000000">
      <w:pPr>
        <w:pStyle w:val="ListParagraph"/>
        <w:numPr>
          <w:ilvl w:val="0"/>
          <w:numId w:val="6"/>
        </w:numPr>
        <w:tabs>
          <w:tab w:val="left" w:pos="629"/>
          <w:tab w:val="left" w:pos="631"/>
        </w:tabs>
        <w:spacing w:before="1" w:line="244" w:lineRule="auto"/>
        <w:ind w:right="430" w:hanging="260"/>
        <w:jc w:val="both"/>
        <w:rPr>
          <w:sz w:val="21"/>
        </w:rPr>
      </w:pPr>
      <w:r>
        <w:rPr>
          <w:noProof/>
          <w:sz w:val="21"/>
        </w:rPr>
        <mc:AlternateContent>
          <mc:Choice Requires="wps">
            <w:drawing>
              <wp:anchor distT="0" distB="0" distL="0" distR="0" simplePos="0" relativeHeight="15728640" behindDoc="0" locked="0" layoutInCell="1" allowOverlap="1" wp14:anchorId="0AF118F7" wp14:editId="5E5766D0">
                <wp:simplePos x="0" y="0"/>
                <wp:positionH relativeFrom="page">
                  <wp:posOffset>5480304</wp:posOffset>
                </wp:positionH>
                <wp:positionV relativeFrom="paragraph">
                  <wp:posOffset>146202</wp:posOffset>
                </wp:positionV>
                <wp:extent cx="4127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5240"/>
                        </a:xfrm>
                        <a:custGeom>
                          <a:avLst/>
                          <a:gdLst/>
                          <a:ahLst/>
                          <a:cxnLst/>
                          <a:rect l="l" t="t" r="r" b="b"/>
                          <a:pathLst>
                            <a:path w="41275" h="15240">
                              <a:moveTo>
                                <a:pt x="41150" y="0"/>
                              </a:moveTo>
                              <a:lnTo>
                                <a:pt x="0" y="0"/>
                              </a:lnTo>
                              <a:lnTo>
                                <a:pt x="0" y="15240"/>
                              </a:lnTo>
                              <a:lnTo>
                                <a:pt x="41150" y="15240"/>
                              </a:lnTo>
                              <a:lnTo>
                                <a:pt x="41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5694C" id="Graphic 2" o:spid="_x0000_s1026" style="position:absolute;margin-left:431.5pt;margin-top:11.5pt;width:3.2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412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" path="m41150,l,,,15240r41150,l41150,xe" fillcolor="black" stroked="f">
                <v:path arrowok="t"/>
                <w10:wrap anchorx="page"/>
              </v:shape>
            </w:pict>
          </mc:Fallback>
        </mc:AlternateContent>
      </w:r>
      <w:r>
        <w:rPr>
          <w:rFonts w:ascii="Calibri" w:hAnsi="Calibri"/>
          <w:b/>
          <w:sz w:val="21"/>
        </w:rPr>
        <w:t xml:space="preserve">“Board” </w:t>
      </w:r>
      <w:r>
        <w:rPr>
          <w:sz w:val="21"/>
        </w:rPr>
        <w:t xml:space="preserve">refers to Board of Directors of </w:t>
      </w:r>
      <w:r w:rsidR="00B04064" w:rsidRPr="00B04064">
        <w:rPr>
          <w:rFonts w:ascii="Times New Roman" w:hAnsi="Times New Roman"/>
        </w:rPr>
        <w:t>ERP Soft Systems Limited</w:t>
      </w:r>
      <w:r w:rsidR="00B04064">
        <w:rPr>
          <w:rFonts w:ascii="Times New Roman" w:hAnsi="Times New Roman"/>
        </w:rPr>
        <w:t xml:space="preserve"> </w:t>
      </w:r>
      <w:r>
        <w:rPr>
          <w:sz w:val="21"/>
        </w:rPr>
        <w:t>or any Committee</w:t>
      </w:r>
      <w:r>
        <w:rPr>
          <w:spacing w:val="80"/>
          <w:sz w:val="21"/>
        </w:rPr>
        <w:t xml:space="preserve"> </w:t>
      </w:r>
      <w:r>
        <w:rPr>
          <w:sz w:val="21"/>
        </w:rPr>
        <w:t>of the Board authorized for the purpose of this Policy.</w:t>
      </w:r>
    </w:p>
    <w:p w14:paraId="353498B8" w14:textId="77777777" w:rsidR="00F50466" w:rsidRDefault="00F50466">
      <w:pPr>
        <w:pStyle w:val="ListParagraph"/>
        <w:spacing w:line="244" w:lineRule="auto"/>
        <w:jc w:val="both"/>
        <w:rPr>
          <w:sz w:val="21"/>
        </w:rPr>
        <w:sectPr w:rsidR="00F50466">
          <w:footerReference w:type="default" r:id="rId7"/>
          <w:type w:val="continuous"/>
          <w:pgSz w:w="12240" w:h="15840"/>
          <w:pgMar w:top="1320" w:right="1440" w:bottom="1760" w:left="1800" w:header="0" w:footer="1574" w:gutter="0"/>
          <w:pgNumType w:start="1"/>
          <w:cols w:space="720"/>
        </w:sectPr>
      </w:pPr>
    </w:p>
    <w:p w14:paraId="0F16ADED" w14:textId="6A9D946E" w:rsidR="00F50466" w:rsidRDefault="00000000" w:rsidP="00B04064">
      <w:pPr>
        <w:pStyle w:val="ListParagraph"/>
        <w:numPr>
          <w:ilvl w:val="0"/>
          <w:numId w:val="6"/>
        </w:numPr>
        <w:tabs>
          <w:tab w:val="left" w:pos="629"/>
          <w:tab w:val="left" w:pos="631"/>
        </w:tabs>
        <w:spacing w:before="88" w:line="252" w:lineRule="auto"/>
        <w:ind w:right="436" w:hanging="279"/>
        <w:jc w:val="both"/>
        <w:rPr>
          <w:sz w:val="21"/>
        </w:rPr>
      </w:pPr>
      <w:r>
        <w:rPr>
          <w:rFonts w:ascii="Calibri" w:hAnsi="Calibri"/>
          <w:b/>
          <w:sz w:val="21"/>
        </w:rPr>
        <w:lastRenderedPageBreak/>
        <w:t xml:space="preserve">“Material transaction” </w:t>
      </w:r>
      <w:r>
        <w:rPr>
          <w:sz w:val="21"/>
        </w:rPr>
        <w:t>means a transaction with a Related Party where any transaction(s) to be entered into individually or taken together with previous transactions</w:t>
      </w:r>
      <w:r>
        <w:rPr>
          <w:spacing w:val="-13"/>
          <w:sz w:val="21"/>
        </w:rPr>
        <w:t xml:space="preserve"> </w:t>
      </w:r>
      <w:r>
        <w:rPr>
          <w:sz w:val="21"/>
        </w:rPr>
        <w:t>during</w:t>
      </w:r>
      <w:r>
        <w:rPr>
          <w:spacing w:val="-13"/>
          <w:sz w:val="21"/>
        </w:rPr>
        <w:t xml:space="preserve"> </w:t>
      </w:r>
      <w:r>
        <w:rPr>
          <w:sz w:val="21"/>
        </w:rPr>
        <w:t>a</w:t>
      </w:r>
      <w:r>
        <w:rPr>
          <w:spacing w:val="-12"/>
          <w:sz w:val="21"/>
        </w:rPr>
        <w:t xml:space="preserve"> </w:t>
      </w:r>
      <w:r>
        <w:rPr>
          <w:sz w:val="21"/>
        </w:rPr>
        <w:t>financial</w:t>
      </w:r>
      <w:r>
        <w:rPr>
          <w:spacing w:val="-13"/>
          <w:sz w:val="21"/>
        </w:rPr>
        <w:t xml:space="preserve"> </w:t>
      </w:r>
      <w:r>
        <w:rPr>
          <w:sz w:val="21"/>
        </w:rPr>
        <w:t>year,</w:t>
      </w:r>
      <w:r>
        <w:rPr>
          <w:spacing w:val="-13"/>
          <w:sz w:val="21"/>
        </w:rPr>
        <w:t xml:space="preserve"> </w:t>
      </w:r>
      <w:r>
        <w:rPr>
          <w:sz w:val="21"/>
        </w:rPr>
        <w:t>exceeds</w:t>
      </w:r>
      <w:r>
        <w:rPr>
          <w:spacing w:val="-12"/>
          <w:sz w:val="21"/>
        </w:rPr>
        <w:t xml:space="preserve"> </w:t>
      </w:r>
      <w:r>
        <w:rPr>
          <w:sz w:val="21"/>
        </w:rPr>
        <w:t>rupees</w:t>
      </w:r>
      <w:r>
        <w:rPr>
          <w:spacing w:val="-8"/>
          <w:sz w:val="21"/>
        </w:rPr>
        <w:t xml:space="preserve"> </w:t>
      </w:r>
      <w:r>
        <w:rPr>
          <w:sz w:val="21"/>
        </w:rPr>
        <w:t>one</w:t>
      </w:r>
      <w:r>
        <w:rPr>
          <w:spacing w:val="-7"/>
          <w:sz w:val="21"/>
        </w:rPr>
        <w:t xml:space="preserve"> </w:t>
      </w:r>
      <w:r>
        <w:rPr>
          <w:sz w:val="21"/>
        </w:rPr>
        <w:t>thousand</w:t>
      </w:r>
      <w:r>
        <w:rPr>
          <w:spacing w:val="-7"/>
          <w:sz w:val="21"/>
        </w:rPr>
        <w:t xml:space="preserve"> </w:t>
      </w:r>
      <w:r>
        <w:rPr>
          <w:sz w:val="21"/>
        </w:rPr>
        <w:t>crore</w:t>
      </w:r>
      <w:r>
        <w:rPr>
          <w:spacing w:val="-7"/>
          <w:sz w:val="21"/>
        </w:rPr>
        <w:t xml:space="preserve"> </w:t>
      </w:r>
      <w:r>
        <w:rPr>
          <w:sz w:val="21"/>
        </w:rPr>
        <w:t>or</w:t>
      </w:r>
      <w:r>
        <w:rPr>
          <w:spacing w:val="-7"/>
          <w:sz w:val="21"/>
        </w:rPr>
        <w:t xml:space="preserve"> </w:t>
      </w:r>
      <w:r>
        <w:rPr>
          <w:sz w:val="21"/>
        </w:rPr>
        <w:t>ten</w:t>
      </w:r>
      <w:r>
        <w:rPr>
          <w:spacing w:val="-6"/>
          <w:sz w:val="21"/>
        </w:rPr>
        <w:t xml:space="preserve"> </w:t>
      </w:r>
      <w:r>
        <w:rPr>
          <w:sz w:val="21"/>
        </w:rPr>
        <w:t>per</w:t>
      </w:r>
      <w:r>
        <w:rPr>
          <w:spacing w:val="-6"/>
          <w:sz w:val="21"/>
        </w:rPr>
        <w:t xml:space="preserve"> </w:t>
      </w:r>
      <w:r>
        <w:rPr>
          <w:sz w:val="21"/>
        </w:rPr>
        <w:t>cent of the annual consolidated turnover of the Company as per the last audited financial statements, whichever is lower.</w:t>
      </w:r>
    </w:p>
    <w:p w14:paraId="12769F8F" w14:textId="77777777" w:rsidR="00B04064" w:rsidRPr="00B04064" w:rsidRDefault="00B04064" w:rsidP="00B04064">
      <w:pPr>
        <w:pStyle w:val="ListParagraph"/>
        <w:rPr>
          <w:sz w:val="21"/>
        </w:rPr>
      </w:pPr>
    </w:p>
    <w:p w14:paraId="4D6ABA37" w14:textId="77777777" w:rsidR="00B04064" w:rsidRPr="00B04064" w:rsidRDefault="00B04064" w:rsidP="00B04064">
      <w:pPr>
        <w:pStyle w:val="ListParagraph"/>
        <w:tabs>
          <w:tab w:val="left" w:pos="629"/>
          <w:tab w:val="left" w:pos="631"/>
        </w:tabs>
        <w:spacing w:before="88" w:line="252" w:lineRule="auto"/>
        <w:ind w:right="436" w:firstLine="0"/>
        <w:jc w:val="both"/>
        <w:rPr>
          <w:sz w:val="21"/>
        </w:rPr>
      </w:pPr>
    </w:p>
    <w:p w14:paraId="741B15F7" w14:textId="20417410" w:rsidR="00F50466" w:rsidRDefault="00000000">
      <w:pPr>
        <w:spacing w:line="244" w:lineRule="auto"/>
        <w:ind w:left="650" w:right="433"/>
        <w:jc w:val="both"/>
        <w:rPr>
          <w:sz w:val="20"/>
        </w:rPr>
      </w:pPr>
      <w:r>
        <w:rPr>
          <w:sz w:val="20"/>
        </w:rPr>
        <w:t>A transaction involving payments made to a Related Party with respect to brand usage or royalty</w:t>
      </w:r>
      <w:r>
        <w:rPr>
          <w:spacing w:val="-13"/>
          <w:sz w:val="20"/>
        </w:rPr>
        <w:t xml:space="preserve"> </w:t>
      </w:r>
      <w:r>
        <w:rPr>
          <w:sz w:val="20"/>
        </w:rPr>
        <w:t>shall</w:t>
      </w:r>
      <w:r>
        <w:rPr>
          <w:spacing w:val="-12"/>
          <w:sz w:val="20"/>
        </w:rPr>
        <w:t xml:space="preserve"> </w:t>
      </w:r>
      <w:r>
        <w:rPr>
          <w:sz w:val="20"/>
        </w:rPr>
        <w:t>be</w:t>
      </w:r>
      <w:r>
        <w:rPr>
          <w:spacing w:val="-12"/>
          <w:sz w:val="20"/>
        </w:rPr>
        <w:t xml:space="preserve"> </w:t>
      </w:r>
      <w:r>
        <w:rPr>
          <w:sz w:val="20"/>
        </w:rPr>
        <w:t>considered</w:t>
      </w:r>
      <w:r>
        <w:rPr>
          <w:spacing w:val="-12"/>
          <w:sz w:val="20"/>
        </w:rPr>
        <w:t xml:space="preserve"> </w:t>
      </w:r>
      <w:r>
        <w:rPr>
          <w:sz w:val="20"/>
        </w:rPr>
        <w:t>material</w:t>
      </w:r>
      <w:r>
        <w:rPr>
          <w:spacing w:val="-12"/>
          <w:sz w:val="20"/>
        </w:rPr>
        <w:t xml:space="preserve"> </w:t>
      </w:r>
      <w:r>
        <w:rPr>
          <w:sz w:val="20"/>
        </w:rPr>
        <w:t>if</w:t>
      </w:r>
      <w:r>
        <w:rPr>
          <w:spacing w:val="-12"/>
          <w:sz w:val="20"/>
        </w:rPr>
        <w:t xml:space="preserve"> </w:t>
      </w:r>
      <w:r>
        <w:rPr>
          <w:sz w:val="20"/>
        </w:rPr>
        <w:t>the</w:t>
      </w:r>
      <w:r>
        <w:rPr>
          <w:spacing w:val="-12"/>
          <w:sz w:val="20"/>
        </w:rPr>
        <w:t xml:space="preserve"> </w:t>
      </w:r>
      <w:r>
        <w:rPr>
          <w:sz w:val="20"/>
        </w:rPr>
        <w:t>said</w:t>
      </w:r>
      <w:r>
        <w:rPr>
          <w:spacing w:val="-12"/>
          <w:sz w:val="20"/>
        </w:rPr>
        <w:t xml:space="preserve"> </w:t>
      </w:r>
      <w:r>
        <w:rPr>
          <w:sz w:val="20"/>
        </w:rPr>
        <w:t>transaction</w:t>
      </w:r>
      <w:r>
        <w:rPr>
          <w:spacing w:val="-12"/>
          <w:sz w:val="20"/>
        </w:rPr>
        <w:t xml:space="preserve"> </w:t>
      </w:r>
      <w:r>
        <w:rPr>
          <w:sz w:val="20"/>
        </w:rPr>
        <w:t>to</w:t>
      </w:r>
      <w:r>
        <w:rPr>
          <w:spacing w:val="-12"/>
          <w:sz w:val="20"/>
        </w:rPr>
        <w:t xml:space="preserve"> </w:t>
      </w:r>
      <w:r>
        <w:rPr>
          <w:sz w:val="20"/>
        </w:rPr>
        <w:t>be</w:t>
      </w:r>
      <w:r>
        <w:rPr>
          <w:spacing w:val="-12"/>
          <w:sz w:val="20"/>
        </w:rPr>
        <w:t xml:space="preserve"> </w:t>
      </w:r>
      <w:r>
        <w:rPr>
          <w:sz w:val="20"/>
        </w:rPr>
        <w:t>entered</w:t>
      </w:r>
      <w:r>
        <w:rPr>
          <w:spacing w:val="-12"/>
          <w:sz w:val="20"/>
        </w:rPr>
        <w:t xml:space="preserve"> </w:t>
      </w:r>
      <w:r>
        <w:rPr>
          <w:sz w:val="20"/>
        </w:rPr>
        <w:t>into</w:t>
      </w:r>
      <w:r>
        <w:rPr>
          <w:spacing w:val="-12"/>
          <w:sz w:val="20"/>
        </w:rPr>
        <w:t xml:space="preserve"> </w:t>
      </w:r>
      <w:r>
        <w:rPr>
          <w:sz w:val="20"/>
        </w:rPr>
        <w:t>individually</w:t>
      </w:r>
      <w:r>
        <w:rPr>
          <w:spacing w:val="-12"/>
          <w:sz w:val="20"/>
        </w:rPr>
        <w:t xml:space="preserve"> </w:t>
      </w:r>
      <w:r>
        <w:rPr>
          <w:sz w:val="20"/>
        </w:rPr>
        <w:t xml:space="preserve">or </w:t>
      </w:r>
      <w:r>
        <w:rPr>
          <w:spacing w:val="-4"/>
          <w:sz w:val="20"/>
        </w:rPr>
        <w:t>taken</w:t>
      </w:r>
      <w:r>
        <w:rPr>
          <w:spacing w:val="-5"/>
          <w:sz w:val="20"/>
        </w:rPr>
        <w:t xml:space="preserve"> </w:t>
      </w:r>
      <w:r>
        <w:rPr>
          <w:spacing w:val="-4"/>
          <w:sz w:val="20"/>
        </w:rPr>
        <w:t>together</w:t>
      </w:r>
      <w:r w:rsidR="00B04064">
        <w:rPr>
          <w:spacing w:val="-4"/>
          <w:sz w:val="20"/>
        </w:rPr>
        <w:t xml:space="preserve"> </w:t>
      </w:r>
      <w:r>
        <w:rPr>
          <w:spacing w:val="-4"/>
          <w:sz w:val="20"/>
        </w:rPr>
        <w:t>with</w:t>
      </w:r>
      <w:r>
        <w:rPr>
          <w:spacing w:val="-5"/>
          <w:sz w:val="20"/>
        </w:rPr>
        <w:t xml:space="preserve"> </w:t>
      </w:r>
      <w:r>
        <w:rPr>
          <w:spacing w:val="-4"/>
          <w:sz w:val="20"/>
        </w:rPr>
        <w:t>the</w:t>
      </w:r>
      <w:r>
        <w:rPr>
          <w:spacing w:val="-6"/>
          <w:sz w:val="20"/>
        </w:rPr>
        <w:t xml:space="preserve"> </w:t>
      </w:r>
      <w:r>
        <w:rPr>
          <w:spacing w:val="-4"/>
          <w:sz w:val="20"/>
        </w:rPr>
        <w:t>previous</w:t>
      </w:r>
      <w:r>
        <w:rPr>
          <w:spacing w:val="-7"/>
          <w:sz w:val="20"/>
        </w:rPr>
        <w:t xml:space="preserve"> </w:t>
      </w:r>
      <w:r>
        <w:rPr>
          <w:spacing w:val="-4"/>
          <w:sz w:val="20"/>
        </w:rPr>
        <w:t>transactions</w:t>
      </w:r>
      <w:r>
        <w:rPr>
          <w:spacing w:val="-6"/>
          <w:sz w:val="20"/>
        </w:rPr>
        <w:t xml:space="preserve"> </w:t>
      </w:r>
      <w:r>
        <w:rPr>
          <w:spacing w:val="-4"/>
          <w:sz w:val="20"/>
        </w:rPr>
        <w:t>during</w:t>
      </w:r>
      <w:r>
        <w:rPr>
          <w:spacing w:val="-7"/>
          <w:sz w:val="20"/>
        </w:rPr>
        <w:t xml:space="preserve"> </w:t>
      </w:r>
      <w:r>
        <w:rPr>
          <w:spacing w:val="-4"/>
          <w:sz w:val="20"/>
        </w:rPr>
        <w:t>a</w:t>
      </w:r>
      <w:r>
        <w:rPr>
          <w:spacing w:val="-7"/>
          <w:sz w:val="20"/>
        </w:rPr>
        <w:t xml:space="preserve"> </w:t>
      </w:r>
      <w:r>
        <w:rPr>
          <w:spacing w:val="-4"/>
          <w:sz w:val="20"/>
        </w:rPr>
        <w:t>financial</w:t>
      </w:r>
      <w:r>
        <w:rPr>
          <w:spacing w:val="-6"/>
          <w:sz w:val="20"/>
        </w:rPr>
        <w:t xml:space="preserve"> </w:t>
      </w:r>
      <w:r>
        <w:rPr>
          <w:spacing w:val="-4"/>
          <w:sz w:val="20"/>
        </w:rPr>
        <w:t>year,</w:t>
      </w:r>
      <w:r>
        <w:rPr>
          <w:spacing w:val="-9"/>
          <w:sz w:val="20"/>
        </w:rPr>
        <w:t xml:space="preserve"> </w:t>
      </w:r>
      <w:r>
        <w:rPr>
          <w:spacing w:val="-4"/>
          <w:sz w:val="20"/>
        </w:rPr>
        <w:t>exceed 5</w:t>
      </w:r>
      <w:r>
        <w:rPr>
          <w:spacing w:val="-7"/>
          <w:sz w:val="20"/>
        </w:rPr>
        <w:t xml:space="preserve"> </w:t>
      </w:r>
      <w:r>
        <w:rPr>
          <w:spacing w:val="-4"/>
          <w:sz w:val="20"/>
        </w:rPr>
        <w:t>(five)</w:t>
      </w:r>
      <w:r>
        <w:rPr>
          <w:spacing w:val="-6"/>
          <w:sz w:val="20"/>
        </w:rPr>
        <w:t xml:space="preserve"> </w:t>
      </w:r>
      <w:r>
        <w:rPr>
          <w:spacing w:val="-4"/>
          <w:sz w:val="20"/>
        </w:rPr>
        <w:t>percent</w:t>
      </w:r>
      <w:r>
        <w:rPr>
          <w:spacing w:val="-7"/>
          <w:sz w:val="20"/>
        </w:rPr>
        <w:t xml:space="preserve"> </w:t>
      </w:r>
      <w:r>
        <w:rPr>
          <w:spacing w:val="-4"/>
          <w:sz w:val="20"/>
        </w:rPr>
        <w:t>of the</w:t>
      </w:r>
      <w:r>
        <w:rPr>
          <w:spacing w:val="-7"/>
          <w:sz w:val="20"/>
        </w:rPr>
        <w:t xml:space="preserve"> </w:t>
      </w:r>
      <w:r>
        <w:rPr>
          <w:spacing w:val="-4"/>
          <w:sz w:val="20"/>
        </w:rPr>
        <w:t>annual consolidated</w:t>
      </w:r>
      <w:r>
        <w:rPr>
          <w:spacing w:val="-5"/>
          <w:sz w:val="20"/>
        </w:rPr>
        <w:t xml:space="preserve"> </w:t>
      </w:r>
      <w:r>
        <w:rPr>
          <w:spacing w:val="-4"/>
          <w:sz w:val="20"/>
        </w:rPr>
        <w:t>turnover of the</w:t>
      </w:r>
      <w:r>
        <w:rPr>
          <w:spacing w:val="-7"/>
          <w:sz w:val="20"/>
        </w:rPr>
        <w:t xml:space="preserve"> </w:t>
      </w:r>
      <w:r>
        <w:rPr>
          <w:spacing w:val="-4"/>
          <w:sz w:val="20"/>
        </w:rPr>
        <w:t>Company</w:t>
      </w:r>
      <w:r>
        <w:rPr>
          <w:spacing w:val="-6"/>
          <w:sz w:val="20"/>
        </w:rPr>
        <w:t xml:space="preserve"> </w:t>
      </w:r>
      <w:r>
        <w:rPr>
          <w:spacing w:val="-4"/>
          <w:sz w:val="20"/>
        </w:rPr>
        <w:t>as per</w:t>
      </w:r>
      <w:r>
        <w:rPr>
          <w:spacing w:val="-6"/>
          <w:sz w:val="20"/>
        </w:rPr>
        <w:t xml:space="preserve"> </w:t>
      </w:r>
      <w:r>
        <w:rPr>
          <w:spacing w:val="-4"/>
          <w:sz w:val="20"/>
        </w:rPr>
        <w:t>the</w:t>
      </w:r>
      <w:r>
        <w:rPr>
          <w:spacing w:val="-6"/>
          <w:sz w:val="20"/>
        </w:rPr>
        <w:t xml:space="preserve"> </w:t>
      </w:r>
      <w:r>
        <w:rPr>
          <w:spacing w:val="-4"/>
          <w:sz w:val="20"/>
        </w:rPr>
        <w:t>last audited financial statements.</w:t>
      </w:r>
    </w:p>
    <w:p w14:paraId="4E269FC3" w14:textId="77777777" w:rsidR="00F50466" w:rsidRDefault="00F50466">
      <w:pPr>
        <w:pStyle w:val="BodyText"/>
        <w:spacing w:before="10"/>
        <w:rPr>
          <w:sz w:val="20"/>
        </w:rPr>
      </w:pPr>
    </w:p>
    <w:p w14:paraId="3ACBDF92" w14:textId="77777777" w:rsidR="00F50466" w:rsidRDefault="00000000">
      <w:pPr>
        <w:pStyle w:val="ListParagraph"/>
        <w:numPr>
          <w:ilvl w:val="0"/>
          <w:numId w:val="6"/>
        </w:numPr>
        <w:tabs>
          <w:tab w:val="left" w:pos="625"/>
          <w:tab w:val="left" w:pos="628"/>
        </w:tabs>
        <w:spacing w:line="247" w:lineRule="auto"/>
        <w:ind w:left="628" w:right="440" w:hanging="260"/>
        <w:jc w:val="both"/>
        <w:rPr>
          <w:sz w:val="21"/>
        </w:rPr>
      </w:pPr>
      <w:r>
        <w:rPr>
          <w:rFonts w:ascii="Calibri" w:hAnsi="Calibri"/>
          <w:b/>
          <w:sz w:val="21"/>
        </w:rPr>
        <w:t xml:space="preserve">“Related Party” </w:t>
      </w:r>
      <w:r>
        <w:rPr>
          <w:sz w:val="21"/>
        </w:rPr>
        <w:t>shall have the meaning ascribed to it in the SEBI (Listing Obligations and Disclosure Requirements) Regulations, 2015 and the Act, including all amendments and modifications thereof from time to time.</w:t>
      </w:r>
    </w:p>
    <w:p w14:paraId="3A4CB4D0" w14:textId="77777777" w:rsidR="00F50466" w:rsidRDefault="00000000">
      <w:pPr>
        <w:pStyle w:val="ListParagraph"/>
        <w:numPr>
          <w:ilvl w:val="0"/>
          <w:numId w:val="6"/>
        </w:numPr>
        <w:tabs>
          <w:tab w:val="left" w:pos="626"/>
          <w:tab w:val="left" w:pos="628"/>
        </w:tabs>
        <w:spacing w:before="238" w:line="249" w:lineRule="auto"/>
        <w:ind w:left="628" w:right="434" w:hanging="260"/>
        <w:jc w:val="both"/>
        <w:rPr>
          <w:sz w:val="21"/>
        </w:rPr>
      </w:pPr>
      <w:r>
        <w:rPr>
          <w:rFonts w:ascii="Calibri" w:hAnsi="Calibri"/>
          <w:b/>
          <w:sz w:val="21"/>
        </w:rPr>
        <w:t>“Related</w:t>
      </w:r>
      <w:r>
        <w:rPr>
          <w:rFonts w:ascii="Calibri" w:hAnsi="Calibri"/>
          <w:b/>
          <w:spacing w:val="40"/>
          <w:sz w:val="21"/>
        </w:rPr>
        <w:t xml:space="preserve"> </w:t>
      </w:r>
      <w:r>
        <w:rPr>
          <w:rFonts w:ascii="Calibri" w:hAnsi="Calibri"/>
          <w:b/>
          <w:sz w:val="21"/>
        </w:rPr>
        <w:t>Party</w:t>
      </w:r>
      <w:r>
        <w:rPr>
          <w:rFonts w:ascii="Calibri" w:hAnsi="Calibri"/>
          <w:b/>
          <w:spacing w:val="40"/>
          <w:sz w:val="21"/>
        </w:rPr>
        <w:t xml:space="preserve"> </w:t>
      </w:r>
      <w:r>
        <w:rPr>
          <w:rFonts w:ascii="Calibri" w:hAnsi="Calibri"/>
          <w:b/>
          <w:sz w:val="21"/>
        </w:rPr>
        <w:t>Transaction</w:t>
      </w:r>
      <w:r>
        <w:rPr>
          <w:rFonts w:ascii="Calibri" w:hAnsi="Calibri"/>
          <w:b/>
          <w:spacing w:val="40"/>
          <w:sz w:val="21"/>
        </w:rPr>
        <w:t xml:space="preserve"> </w:t>
      </w:r>
      <w:r>
        <w:rPr>
          <w:rFonts w:ascii="Calibri" w:hAnsi="Calibri"/>
          <w:b/>
          <w:sz w:val="21"/>
        </w:rPr>
        <w:t>or</w:t>
      </w:r>
      <w:r>
        <w:rPr>
          <w:rFonts w:ascii="Calibri" w:hAnsi="Calibri"/>
          <w:b/>
          <w:spacing w:val="40"/>
          <w:w w:val="105"/>
          <w:sz w:val="21"/>
        </w:rPr>
        <w:t xml:space="preserve"> </w:t>
      </w:r>
      <w:r>
        <w:rPr>
          <w:rFonts w:ascii="Calibri" w:hAnsi="Calibri"/>
          <w:b/>
          <w:w w:val="105"/>
          <w:sz w:val="21"/>
        </w:rPr>
        <w:t>RPT”</w:t>
      </w:r>
      <w:r>
        <w:rPr>
          <w:rFonts w:ascii="Calibri" w:hAnsi="Calibri"/>
          <w:b/>
          <w:spacing w:val="40"/>
          <w:w w:val="105"/>
          <w:sz w:val="21"/>
        </w:rPr>
        <w:t xml:space="preserve"> </w:t>
      </w:r>
      <w:r>
        <w:rPr>
          <w:sz w:val="21"/>
        </w:rPr>
        <w:t>shall</w:t>
      </w:r>
      <w:r>
        <w:rPr>
          <w:spacing w:val="40"/>
          <w:sz w:val="21"/>
        </w:rPr>
        <w:t xml:space="preserve"> </w:t>
      </w:r>
      <w:r>
        <w:rPr>
          <w:sz w:val="21"/>
        </w:rPr>
        <w:t>have</w:t>
      </w:r>
      <w:r>
        <w:rPr>
          <w:spacing w:val="40"/>
          <w:sz w:val="21"/>
        </w:rPr>
        <w:t xml:space="preserve"> </w:t>
      </w:r>
      <w:r>
        <w:rPr>
          <w:sz w:val="21"/>
        </w:rPr>
        <w:t>the</w:t>
      </w:r>
      <w:r>
        <w:rPr>
          <w:spacing w:val="40"/>
          <w:sz w:val="21"/>
        </w:rPr>
        <w:t xml:space="preserve"> </w:t>
      </w:r>
      <w:r>
        <w:rPr>
          <w:sz w:val="21"/>
        </w:rPr>
        <w:t>meaning</w:t>
      </w:r>
      <w:r>
        <w:rPr>
          <w:spacing w:val="40"/>
          <w:sz w:val="21"/>
        </w:rPr>
        <w:t xml:space="preserve"> </w:t>
      </w:r>
      <w:r>
        <w:rPr>
          <w:sz w:val="21"/>
        </w:rPr>
        <w:t>ascribed</w:t>
      </w:r>
      <w:r>
        <w:rPr>
          <w:spacing w:val="40"/>
          <w:sz w:val="21"/>
        </w:rPr>
        <w:t xml:space="preserve"> </w:t>
      </w:r>
      <w:r>
        <w:rPr>
          <w:sz w:val="21"/>
        </w:rPr>
        <w:t>to</w:t>
      </w:r>
      <w:r>
        <w:rPr>
          <w:spacing w:val="40"/>
          <w:sz w:val="21"/>
        </w:rPr>
        <w:t xml:space="preserve"> </w:t>
      </w:r>
      <w:r>
        <w:rPr>
          <w:sz w:val="21"/>
        </w:rPr>
        <w:t>it</w:t>
      </w:r>
      <w:r>
        <w:rPr>
          <w:spacing w:val="40"/>
          <w:sz w:val="21"/>
        </w:rPr>
        <w:t xml:space="preserve"> </w:t>
      </w:r>
      <w:r>
        <w:rPr>
          <w:sz w:val="21"/>
        </w:rPr>
        <w:t>in</w:t>
      </w:r>
      <w:r>
        <w:rPr>
          <w:spacing w:val="40"/>
          <w:sz w:val="21"/>
        </w:rPr>
        <w:t xml:space="preserve"> </w:t>
      </w:r>
      <w:r>
        <w:rPr>
          <w:sz w:val="21"/>
        </w:rPr>
        <w:t>the SEBI (Listing Obligations and Disclosure Requirements) Regulations, 2015 and the Act, including all amendments and modifications thereof from time to time.</w:t>
      </w:r>
    </w:p>
    <w:p w14:paraId="2BC1620F" w14:textId="77777777" w:rsidR="00F50466" w:rsidRDefault="00000000">
      <w:pPr>
        <w:pStyle w:val="ListParagraph"/>
        <w:numPr>
          <w:ilvl w:val="0"/>
          <w:numId w:val="6"/>
        </w:numPr>
        <w:tabs>
          <w:tab w:val="left" w:pos="626"/>
          <w:tab w:val="left" w:pos="628"/>
        </w:tabs>
        <w:spacing w:before="233" w:line="249" w:lineRule="auto"/>
        <w:ind w:left="628" w:right="440" w:hanging="260"/>
        <w:jc w:val="both"/>
        <w:rPr>
          <w:sz w:val="21"/>
        </w:rPr>
      </w:pPr>
      <w:r>
        <w:rPr>
          <w:rFonts w:ascii="Calibri" w:hAnsi="Calibri"/>
          <w:b/>
          <w:sz w:val="21"/>
        </w:rPr>
        <w:t xml:space="preserve">“Material Modification” </w:t>
      </w:r>
      <w:r>
        <w:rPr>
          <w:sz w:val="21"/>
        </w:rPr>
        <w:t>means any modification in the original contract or arrangement with a Related Party that would result in an increase of 5% or more on the originally approved transaction value or any modification of other material terms including non-financial terms like credit period, scope of contract etc. which were determined during approval of the contract or arrangement, specifically defined as such by the Audit Committee.</w:t>
      </w:r>
    </w:p>
    <w:p w14:paraId="34DBB2C4" w14:textId="77777777" w:rsidR="00F50466" w:rsidRDefault="00F50466">
      <w:pPr>
        <w:pStyle w:val="BodyText"/>
        <w:spacing w:before="1"/>
      </w:pPr>
    </w:p>
    <w:p w14:paraId="6B65D075" w14:textId="77777777" w:rsidR="00F50466" w:rsidRDefault="00000000">
      <w:pPr>
        <w:ind w:left="628" w:right="438"/>
        <w:jc w:val="both"/>
        <w:rPr>
          <w:sz w:val="20"/>
        </w:rPr>
      </w:pPr>
      <w:r>
        <w:rPr>
          <w:spacing w:val="-6"/>
          <w:sz w:val="20"/>
        </w:rPr>
        <w:t>In</w:t>
      </w:r>
      <w:r>
        <w:rPr>
          <w:sz w:val="20"/>
        </w:rPr>
        <w:t xml:space="preserve"> </w:t>
      </w:r>
      <w:r>
        <w:rPr>
          <w:spacing w:val="-6"/>
          <w:sz w:val="20"/>
        </w:rPr>
        <w:t>case a</w:t>
      </w:r>
      <w:r>
        <w:rPr>
          <w:sz w:val="20"/>
        </w:rPr>
        <w:t xml:space="preserve"> </w:t>
      </w:r>
      <w:r>
        <w:rPr>
          <w:spacing w:val="-6"/>
          <w:sz w:val="20"/>
        </w:rPr>
        <w:t>modification is</w:t>
      </w:r>
      <w:r>
        <w:rPr>
          <w:sz w:val="20"/>
        </w:rPr>
        <w:t xml:space="preserve"> </w:t>
      </w:r>
      <w:r>
        <w:rPr>
          <w:spacing w:val="-6"/>
          <w:sz w:val="20"/>
        </w:rPr>
        <w:t>required</w:t>
      </w:r>
      <w:r>
        <w:rPr>
          <w:sz w:val="20"/>
        </w:rPr>
        <w:t xml:space="preserve"> </w:t>
      </w:r>
      <w:r>
        <w:rPr>
          <w:spacing w:val="-6"/>
          <w:sz w:val="20"/>
        </w:rPr>
        <w:t>pursuant to amendment to</w:t>
      </w:r>
      <w:r>
        <w:rPr>
          <w:sz w:val="20"/>
        </w:rPr>
        <w:t xml:space="preserve"> </w:t>
      </w:r>
      <w:r>
        <w:rPr>
          <w:spacing w:val="-6"/>
          <w:sz w:val="20"/>
        </w:rPr>
        <w:t>the applicable</w:t>
      </w:r>
      <w:r>
        <w:rPr>
          <w:sz w:val="20"/>
        </w:rPr>
        <w:t xml:space="preserve"> </w:t>
      </w:r>
      <w:r>
        <w:rPr>
          <w:spacing w:val="-6"/>
          <w:sz w:val="20"/>
        </w:rPr>
        <w:t>laws,</w:t>
      </w:r>
      <w:r>
        <w:rPr>
          <w:sz w:val="20"/>
        </w:rPr>
        <w:t xml:space="preserve"> </w:t>
      </w:r>
      <w:r>
        <w:rPr>
          <w:spacing w:val="-6"/>
          <w:sz w:val="20"/>
        </w:rPr>
        <w:t>it</w:t>
      </w:r>
      <w:r>
        <w:rPr>
          <w:sz w:val="20"/>
        </w:rPr>
        <w:t xml:space="preserve"> </w:t>
      </w:r>
      <w:r>
        <w:rPr>
          <w:spacing w:val="-6"/>
          <w:sz w:val="20"/>
        </w:rPr>
        <w:t>shall not</w:t>
      </w:r>
      <w:r>
        <w:rPr>
          <w:sz w:val="20"/>
        </w:rPr>
        <w:t xml:space="preserve"> </w:t>
      </w:r>
      <w:r>
        <w:rPr>
          <w:spacing w:val="-6"/>
          <w:sz w:val="20"/>
        </w:rPr>
        <w:t xml:space="preserve">be </w:t>
      </w:r>
      <w:r>
        <w:rPr>
          <w:sz w:val="20"/>
        </w:rPr>
        <w:t>regarded</w:t>
      </w:r>
      <w:r>
        <w:rPr>
          <w:spacing w:val="-12"/>
          <w:sz w:val="20"/>
        </w:rPr>
        <w:t xml:space="preserve"> </w:t>
      </w:r>
      <w:r>
        <w:rPr>
          <w:sz w:val="20"/>
        </w:rPr>
        <w:t>as</w:t>
      </w:r>
      <w:r>
        <w:rPr>
          <w:spacing w:val="-10"/>
          <w:sz w:val="20"/>
        </w:rPr>
        <w:t xml:space="preserve"> </w:t>
      </w:r>
      <w:r>
        <w:rPr>
          <w:sz w:val="20"/>
        </w:rPr>
        <w:t>a</w:t>
      </w:r>
      <w:r>
        <w:rPr>
          <w:spacing w:val="-10"/>
          <w:sz w:val="20"/>
        </w:rPr>
        <w:t xml:space="preserve"> </w:t>
      </w:r>
      <w:r>
        <w:rPr>
          <w:sz w:val="20"/>
        </w:rPr>
        <w:t>material</w:t>
      </w:r>
      <w:r>
        <w:rPr>
          <w:spacing w:val="-10"/>
          <w:sz w:val="20"/>
        </w:rPr>
        <w:t xml:space="preserve"> </w:t>
      </w:r>
      <w:r>
        <w:rPr>
          <w:sz w:val="20"/>
        </w:rPr>
        <w:t>modification.</w:t>
      </w:r>
    </w:p>
    <w:p w14:paraId="3BFB0EBE" w14:textId="77777777" w:rsidR="00F50466" w:rsidRDefault="00F50466">
      <w:pPr>
        <w:pStyle w:val="BodyText"/>
        <w:spacing w:before="5"/>
        <w:rPr>
          <w:sz w:val="20"/>
        </w:rPr>
      </w:pPr>
    </w:p>
    <w:p w14:paraId="29715AC7" w14:textId="77777777" w:rsidR="00F50466" w:rsidRDefault="00000000">
      <w:pPr>
        <w:pStyle w:val="ListParagraph"/>
        <w:numPr>
          <w:ilvl w:val="0"/>
          <w:numId w:val="6"/>
        </w:numPr>
        <w:tabs>
          <w:tab w:val="left" w:pos="625"/>
          <w:tab w:val="left" w:pos="628"/>
        </w:tabs>
        <w:spacing w:line="249" w:lineRule="auto"/>
        <w:ind w:left="628" w:right="437" w:hanging="260"/>
        <w:jc w:val="both"/>
        <w:rPr>
          <w:sz w:val="21"/>
        </w:rPr>
      </w:pPr>
      <w:r>
        <w:rPr>
          <w:rFonts w:ascii="Calibri" w:hAnsi="Calibri"/>
          <w:b/>
          <w:sz w:val="21"/>
        </w:rPr>
        <w:t xml:space="preserve">“Ordinary Course of business” </w:t>
      </w:r>
      <w:r>
        <w:rPr>
          <w:sz w:val="21"/>
        </w:rPr>
        <w:t>for the purpose of this RPT Policy, shall include those transactions which are entered in accordance with the business objectives of the Company as included in the objects clause of the memorandum of association of the Company and necessary for Company’s operations and includes but not limited to activities</w:t>
      </w:r>
      <w:r>
        <w:rPr>
          <w:spacing w:val="-6"/>
          <w:sz w:val="21"/>
        </w:rPr>
        <w:t xml:space="preserve"> </w:t>
      </w:r>
      <w:r>
        <w:rPr>
          <w:sz w:val="21"/>
        </w:rPr>
        <w:t>that</w:t>
      </w:r>
      <w:r>
        <w:rPr>
          <w:spacing w:val="-5"/>
          <w:sz w:val="21"/>
        </w:rPr>
        <w:t xml:space="preserve"> </w:t>
      </w:r>
      <w:r>
        <w:rPr>
          <w:sz w:val="21"/>
        </w:rPr>
        <w:t>are</w:t>
      </w:r>
      <w:r>
        <w:rPr>
          <w:spacing w:val="-6"/>
          <w:sz w:val="21"/>
        </w:rPr>
        <w:t xml:space="preserve"> </w:t>
      </w:r>
      <w:r>
        <w:rPr>
          <w:sz w:val="21"/>
        </w:rPr>
        <w:t>normal/incidental</w:t>
      </w:r>
      <w:r>
        <w:rPr>
          <w:spacing w:val="-8"/>
          <w:sz w:val="21"/>
        </w:rPr>
        <w:t xml:space="preserve"> </w:t>
      </w:r>
      <w:r>
        <w:rPr>
          <w:sz w:val="21"/>
        </w:rPr>
        <w:t>and/or</w:t>
      </w:r>
      <w:r>
        <w:rPr>
          <w:spacing w:val="-6"/>
          <w:sz w:val="21"/>
        </w:rPr>
        <w:t xml:space="preserve"> </w:t>
      </w:r>
      <w:r>
        <w:rPr>
          <w:sz w:val="21"/>
        </w:rPr>
        <w:t>facilitative</w:t>
      </w:r>
      <w:r>
        <w:rPr>
          <w:spacing w:val="-6"/>
          <w:sz w:val="21"/>
        </w:rPr>
        <w:t xml:space="preserve"> </w:t>
      </w:r>
      <w:r>
        <w:rPr>
          <w:sz w:val="21"/>
        </w:rPr>
        <w:t>activities</w:t>
      </w:r>
      <w:r>
        <w:rPr>
          <w:spacing w:val="-6"/>
          <w:sz w:val="21"/>
        </w:rPr>
        <w:t xml:space="preserve"> </w:t>
      </w:r>
      <w:r>
        <w:rPr>
          <w:sz w:val="21"/>
        </w:rPr>
        <w:t>of</w:t>
      </w:r>
      <w:r>
        <w:rPr>
          <w:spacing w:val="-5"/>
          <w:sz w:val="21"/>
        </w:rPr>
        <w:t xml:space="preserve"> </w:t>
      </w:r>
      <w:r>
        <w:rPr>
          <w:sz w:val="21"/>
        </w:rPr>
        <w:t>the</w:t>
      </w:r>
      <w:r>
        <w:rPr>
          <w:spacing w:val="-3"/>
          <w:sz w:val="21"/>
        </w:rPr>
        <w:t xml:space="preserve"> </w:t>
      </w:r>
      <w:r>
        <w:rPr>
          <w:sz w:val="21"/>
        </w:rPr>
        <w:t>business</w:t>
      </w:r>
      <w:r>
        <w:rPr>
          <w:spacing w:val="-6"/>
          <w:sz w:val="21"/>
        </w:rPr>
        <w:t xml:space="preserve"> </w:t>
      </w:r>
      <w:r>
        <w:rPr>
          <w:sz w:val="21"/>
        </w:rPr>
        <w:t>of</w:t>
      </w:r>
      <w:r>
        <w:rPr>
          <w:spacing w:val="-6"/>
          <w:sz w:val="21"/>
        </w:rPr>
        <w:t xml:space="preserve"> </w:t>
      </w:r>
      <w:r>
        <w:rPr>
          <w:sz w:val="21"/>
        </w:rPr>
        <w:t xml:space="preserve">the Company. The satisfaction of any of the following tests shall determine whether a transaction is in the ‘ordinary course of </w:t>
      </w:r>
      <w:proofErr w:type="gramStart"/>
      <w:r>
        <w:rPr>
          <w:sz w:val="21"/>
        </w:rPr>
        <w:t>business’</w:t>
      </w:r>
      <w:proofErr w:type="gramEnd"/>
      <w:r>
        <w:rPr>
          <w:sz w:val="21"/>
        </w:rPr>
        <w:t xml:space="preserve"> of the Company:</w:t>
      </w:r>
    </w:p>
    <w:p w14:paraId="7CB45044" w14:textId="77777777" w:rsidR="00F50466" w:rsidRDefault="00000000">
      <w:pPr>
        <w:pStyle w:val="ListParagraph"/>
        <w:numPr>
          <w:ilvl w:val="1"/>
          <w:numId w:val="6"/>
        </w:numPr>
        <w:tabs>
          <w:tab w:val="left" w:pos="960"/>
          <w:tab w:val="left" w:pos="962"/>
        </w:tabs>
        <w:spacing w:before="227" w:line="244" w:lineRule="auto"/>
        <w:ind w:right="437"/>
        <w:jc w:val="both"/>
        <w:rPr>
          <w:sz w:val="21"/>
        </w:rPr>
      </w:pPr>
      <w:r>
        <w:rPr>
          <w:sz w:val="21"/>
        </w:rPr>
        <w:t>The activity in question should be in furtherance of the business objectives of the Company and there should be a proximity of the activity in question with the normal business activities of the Company.</w:t>
      </w:r>
    </w:p>
    <w:p w14:paraId="2C7847F3" w14:textId="77777777" w:rsidR="00F50466" w:rsidRDefault="00000000">
      <w:pPr>
        <w:pStyle w:val="ListParagraph"/>
        <w:numPr>
          <w:ilvl w:val="1"/>
          <w:numId w:val="6"/>
        </w:numPr>
        <w:tabs>
          <w:tab w:val="left" w:pos="959"/>
        </w:tabs>
        <w:spacing w:before="5"/>
        <w:ind w:left="959" w:hanging="336"/>
        <w:rPr>
          <w:sz w:val="21"/>
        </w:rPr>
      </w:pPr>
      <w:r>
        <w:rPr>
          <w:spacing w:val="-2"/>
          <w:sz w:val="21"/>
        </w:rPr>
        <w:t>There</w:t>
      </w:r>
      <w:r>
        <w:rPr>
          <w:spacing w:val="-4"/>
          <w:sz w:val="21"/>
        </w:rPr>
        <w:t xml:space="preserve"> </w:t>
      </w:r>
      <w:r>
        <w:rPr>
          <w:spacing w:val="-2"/>
          <w:sz w:val="21"/>
        </w:rPr>
        <w:t>is</w:t>
      </w:r>
      <w:r>
        <w:rPr>
          <w:spacing w:val="-1"/>
          <w:sz w:val="21"/>
        </w:rPr>
        <w:t xml:space="preserve"> </w:t>
      </w:r>
      <w:r>
        <w:rPr>
          <w:spacing w:val="-2"/>
          <w:sz w:val="21"/>
        </w:rPr>
        <w:t>a</w:t>
      </w:r>
      <w:r>
        <w:rPr>
          <w:spacing w:val="-6"/>
          <w:sz w:val="21"/>
        </w:rPr>
        <w:t xml:space="preserve"> </w:t>
      </w:r>
      <w:r>
        <w:rPr>
          <w:spacing w:val="-2"/>
          <w:sz w:val="21"/>
        </w:rPr>
        <w:t>historical</w:t>
      </w:r>
      <w:r>
        <w:rPr>
          <w:spacing w:val="-5"/>
          <w:sz w:val="21"/>
        </w:rPr>
        <w:t xml:space="preserve"> </w:t>
      </w:r>
      <w:r>
        <w:rPr>
          <w:spacing w:val="-2"/>
          <w:sz w:val="21"/>
        </w:rPr>
        <w:t>practice to</w:t>
      </w:r>
      <w:r>
        <w:rPr>
          <w:spacing w:val="-5"/>
          <w:sz w:val="21"/>
        </w:rPr>
        <w:t xml:space="preserve"> </w:t>
      </w:r>
      <w:r>
        <w:rPr>
          <w:spacing w:val="-2"/>
          <w:sz w:val="21"/>
        </w:rPr>
        <w:t>carry</w:t>
      </w:r>
      <w:r>
        <w:rPr>
          <w:spacing w:val="-3"/>
          <w:sz w:val="21"/>
        </w:rPr>
        <w:t xml:space="preserve"> </w:t>
      </w:r>
      <w:r>
        <w:rPr>
          <w:spacing w:val="-2"/>
          <w:sz w:val="21"/>
        </w:rPr>
        <w:t>out</w:t>
      </w:r>
      <w:r>
        <w:rPr>
          <w:spacing w:val="-5"/>
          <w:sz w:val="21"/>
        </w:rPr>
        <w:t xml:space="preserve"> </w:t>
      </w:r>
      <w:r>
        <w:rPr>
          <w:spacing w:val="-2"/>
          <w:sz w:val="21"/>
        </w:rPr>
        <w:t>such</w:t>
      </w:r>
      <w:r>
        <w:rPr>
          <w:spacing w:val="-5"/>
          <w:sz w:val="21"/>
        </w:rPr>
        <w:t xml:space="preserve"> </w:t>
      </w:r>
      <w:r>
        <w:rPr>
          <w:spacing w:val="-2"/>
          <w:sz w:val="21"/>
        </w:rPr>
        <w:t>activities;</w:t>
      </w:r>
    </w:p>
    <w:p w14:paraId="1D6D09E0" w14:textId="77777777" w:rsidR="00F50466" w:rsidRDefault="00000000">
      <w:pPr>
        <w:pStyle w:val="ListParagraph"/>
        <w:numPr>
          <w:ilvl w:val="1"/>
          <w:numId w:val="6"/>
        </w:numPr>
        <w:tabs>
          <w:tab w:val="left" w:pos="958"/>
        </w:tabs>
        <w:spacing w:before="1"/>
        <w:ind w:left="958" w:hanging="335"/>
        <w:rPr>
          <w:sz w:val="21"/>
        </w:rPr>
      </w:pPr>
      <w:r>
        <w:rPr>
          <w:sz w:val="21"/>
        </w:rPr>
        <w:t>There</w:t>
      </w:r>
      <w:r>
        <w:rPr>
          <w:spacing w:val="-13"/>
          <w:sz w:val="21"/>
        </w:rPr>
        <w:t xml:space="preserve"> </w:t>
      </w:r>
      <w:r>
        <w:rPr>
          <w:sz w:val="21"/>
        </w:rPr>
        <w:t>is</w:t>
      </w:r>
      <w:r>
        <w:rPr>
          <w:spacing w:val="-13"/>
          <w:sz w:val="21"/>
        </w:rPr>
        <w:t xml:space="preserve"> </w:t>
      </w:r>
      <w:r>
        <w:rPr>
          <w:sz w:val="21"/>
        </w:rPr>
        <w:t>a</w:t>
      </w:r>
      <w:r>
        <w:rPr>
          <w:spacing w:val="-12"/>
          <w:sz w:val="21"/>
        </w:rPr>
        <w:t xml:space="preserve"> </w:t>
      </w:r>
      <w:r>
        <w:rPr>
          <w:sz w:val="21"/>
        </w:rPr>
        <w:t>pattern</w:t>
      </w:r>
      <w:r>
        <w:rPr>
          <w:spacing w:val="-13"/>
          <w:sz w:val="21"/>
        </w:rPr>
        <w:t xml:space="preserve"> </w:t>
      </w:r>
      <w:r>
        <w:rPr>
          <w:sz w:val="21"/>
        </w:rPr>
        <w:t>of</w:t>
      </w:r>
      <w:r>
        <w:rPr>
          <w:spacing w:val="-13"/>
          <w:sz w:val="21"/>
        </w:rPr>
        <w:t xml:space="preserve"> </w:t>
      </w:r>
      <w:r>
        <w:rPr>
          <w:sz w:val="21"/>
        </w:rPr>
        <w:t>frequency</w:t>
      </w:r>
      <w:r>
        <w:rPr>
          <w:spacing w:val="-12"/>
          <w:sz w:val="21"/>
        </w:rPr>
        <w:t xml:space="preserve"> </w:t>
      </w:r>
      <w:r>
        <w:rPr>
          <w:sz w:val="21"/>
        </w:rPr>
        <w:t>to</w:t>
      </w:r>
      <w:r>
        <w:rPr>
          <w:spacing w:val="-12"/>
          <w:sz w:val="21"/>
        </w:rPr>
        <w:t xml:space="preserve"> </w:t>
      </w:r>
      <w:r>
        <w:rPr>
          <w:sz w:val="21"/>
        </w:rPr>
        <w:t>conduct</w:t>
      </w:r>
      <w:r>
        <w:rPr>
          <w:spacing w:val="-12"/>
          <w:sz w:val="21"/>
        </w:rPr>
        <w:t xml:space="preserve"> </w:t>
      </w:r>
      <w:r>
        <w:rPr>
          <w:sz w:val="21"/>
        </w:rPr>
        <w:t>such</w:t>
      </w:r>
      <w:r>
        <w:rPr>
          <w:spacing w:val="-12"/>
          <w:sz w:val="21"/>
        </w:rPr>
        <w:t xml:space="preserve"> </w:t>
      </w:r>
      <w:r>
        <w:rPr>
          <w:sz w:val="21"/>
        </w:rPr>
        <w:t>activities</w:t>
      </w:r>
      <w:r>
        <w:rPr>
          <w:spacing w:val="-9"/>
          <w:sz w:val="21"/>
        </w:rPr>
        <w:t xml:space="preserve"> </w:t>
      </w:r>
      <w:r>
        <w:rPr>
          <w:sz w:val="21"/>
        </w:rPr>
        <w:t>over</w:t>
      </w:r>
      <w:r>
        <w:rPr>
          <w:spacing w:val="-11"/>
          <w:sz w:val="21"/>
        </w:rPr>
        <w:t xml:space="preserve"> </w:t>
      </w:r>
      <w:r>
        <w:rPr>
          <w:sz w:val="21"/>
        </w:rPr>
        <w:t>a</w:t>
      </w:r>
      <w:r>
        <w:rPr>
          <w:spacing w:val="-13"/>
          <w:sz w:val="21"/>
        </w:rPr>
        <w:t xml:space="preserve"> </w:t>
      </w:r>
      <w:r>
        <w:rPr>
          <w:sz w:val="21"/>
        </w:rPr>
        <w:t>period</w:t>
      </w:r>
      <w:r>
        <w:rPr>
          <w:spacing w:val="-12"/>
          <w:sz w:val="21"/>
        </w:rPr>
        <w:t xml:space="preserve"> </w:t>
      </w:r>
      <w:r>
        <w:rPr>
          <w:sz w:val="21"/>
        </w:rPr>
        <w:t>of</w:t>
      </w:r>
      <w:r>
        <w:rPr>
          <w:spacing w:val="-10"/>
          <w:sz w:val="21"/>
        </w:rPr>
        <w:t xml:space="preserve"> </w:t>
      </w:r>
      <w:r>
        <w:rPr>
          <w:spacing w:val="-2"/>
          <w:sz w:val="21"/>
        </w:rPr>
        <w:t>time;</w:t>
      </w:r>
    </w:p>
    <w:p w14:paraId="7B208C9F" w14:textId="77777777" w:rsidR="00F50466" w:rsidRDefault="00000000">
      <w:pPr>
        <w:pStyle w:val="ListParagraph"/>
        <w:numPr>
          <w:ilvl w:val="1"/>
          <w:numId w:val="6"/>
        </w:numPr>
        <w:tabs>
          <w:tab w:val="left" w:pos="960"/>
        </w:tabs>
        <w:spacing w:before="48"/>
        <w:ind w:left="960" w:hanging="334"/>
        <w:rPr>
          <w:sz w:val="21"/>
        </w:rPr>
      </w:pPr>
      <w:r>
        <w:rPr>
          <w:spacing w:val="-2"/>
          <w:sz w:val="21"/>
        </w:rPr>
        <w:t>The</w:t>
      </w:r>
      <w:r>
        <w:rPr>
          <w:spacing w:val="-3"/>
          <w:sz w:val="21"/>
        </w:rPr>
        <w:t xml:space="preserve"> </w:t>
      </w:r>
      <w:r>
        <w:rPr>
          <w:spacing w:val="-2"/>
          <w:sz w:val="21"/>
        </w:rPr>
        <w:t>transaction is</w:t>
      </w:r>
      <w:r>
        <w:rPr>
          <w:sz w:val="21"/>
        </w:rPr>
        <w:t xml:space="preserve"> </w:t>
      </w:r>
      <w:r>
        <w:rPr>
          <w:spacing w:val="-2"/>
          <w:sz w:val="21"/>
        </w:rPr>
        <w:t>not</w:t>
      </w:r>
      <w:r>
        <w:rPr>
          <w:spacing w:val="-5"/>
          <w:sz w:val="21"/>
        </w:rPr>
        <w:t xml:space="preserve"> </w:t>
      </w:r>
      <w:r>
        <w:rPr>
          <w:spacing w:val="-2"/>
          <w:sz w:val="21"/>
        </w:rPr>
        <w:t>an</w:t>
      </w:r>
      <w:r>
        <w:rPr>
          <w:spacing w:val="-5"/>
          <w:sz w:val="21"/>
        </w:rPr>
        <w:t xml:space="preserve"> </w:t>
      </w:r>
      <w:r>
        <w:rPr>
          <w:spacing w:val="-2"/>
          <w:sz w:val="21"/>
        </w:rPr>
        <w:t>exceptional</w:t>
      </w:r>
      <w:r>
        <w:rPr>
          <w:spacing w:val="-4"/>
          <w:sz w:val="21"/>
        </w:rPr>
        <w:t xml:space="preserve"> </w:t>
      </w:r>
      <w:r>
        <w:rPr>
          <w:spacing w:val="-2"/>
          <w:sz w:val="21"/>
        </w:rPr>
        <w:t>or</w:t>
      </w:r>
      <w:r>
        <w:rPr>
          <w:spacing w:val="-1"/>
          <w:sz w:val="21"/>
        </w:rPr>
        <w:t xml:space="preserve"> </w:t>
      </w:r>
      <w:r>
        <w:rPr>
          <w:spacing w:val="-2"/>
          <w:sz w:val="21"/>
        </w:rPr>
        <w:t>extra</w:t>
      </w:r>
      <w:r>
        <w:rPr>
          <w:spacing w:val="-5"/>
          <w:sz w:val="21"/>
        </w:rPr>
        <w:t xml:space="preserve"> </w:t>
      </w:r>
      <w:r>
        <w:rPr>
          <w:spacing w:val="-2"/>
          <w:sz w:val="21"/>
        </w:rPr>
        <w:t>ordinary activity;</w:t>
      </w:r>
      <w:r>
        <w:rPr>
          <w:spacing w:val="1"/>
          <w:sz w:val="21"/>
        </w:rPr>
        <w:t xml:space="preserve"> </w:t>
      </w:r>
      <w:r>
        <w:rPr>
          <w:spacing w:val="-5"/>
          <w:sz w:val="21"/>
        </w:rPr>
        <w:t>and</w:t>
      </w:r>
    </w:p>
    <w:p w14:paraId="2ABF9D15" w14:textId="1B832BF2" w:rsidR="00F50466" w:rsidRDefault="00000000">
      <w:pPr>
        <w:pStyle w:val="ListParagraph"/>
        <w:numPr>
          <w:ilvl w:val="1"/>
          <w:numId w:val="6"/>
        </w:numPr>
        <w:tabs>
          <w:tab w:val="left" w:pos="961"/>
          <w:tab w:val="left" w:pos="964"/>
        </w:tabs>
        <w:spacing w:before="1"/>
        <w:ind w:left="964" w:right="966"/>
        <w:rPr>
          <w:sz w:val="21"/>
        </w:rPr>
      </w:pPr>
      <w:r>
        <w:rPr>
          <w:sz w:val="21"/>
        </w:rPr>
        <w:t>It</w:t>
      </w:r>
      <w:r>
        <w:rPr>
          <w:spacing w:val="19"/>
          <w:sz w:val="21"/>
        </w:rPr>
        <w:t xml:space="preserve"> </w:t>
      </w:r>
      <w:r>
        <w:rPr>
          <w:sz w:val="21"/>
        </w:rPr>
        <w:t>meets</w:t>
      </w:r>
      <w:r>
        <w:rPr>
          <w:spacing w:val="17"/>
          <w:sz w:val="21"/>
        </w:rPr>
        <w:t xml:space="preserve"> </w:t>
      </w:r>
      <w:r>
        <w:rPr>
          <w:sz w:val="21"/>
        </w:rPr>
        <w:t>any</w:t>
      </w:r>
      <w:r>
        <w:rPr>
          <w:spacing w:val="17"/>
          <w:sz w:val="21"/>
        </w:rPr>
        <w:t xml:space="preserve"> </w:t>
      </w:r>
      <w:r>
        <w:rPr>
          <w:sz w:val="21"/>
        </w:rPr>
        <w:t>other</w:t>
      </w:r>
      <w:r>
        <w:rPr>
          <w:spacing w:val="21"/>
          <w:sz w:val="21"/>
        </w:rPr>
        <w:t xml:space="preserve"> </w:t>
      </w:r>
      <w:r>
        <w:rPr>
          <w:sz w:val="21"/>
        </w:rPr>
        <w:t>parameters/criteria</w:t>
      </w:r>
      <w:r>
        <w:rPr>
          <w:spacing w:val="19"/>
          <w:sz w:val="21"/>
        </w:rPr>
        <w:t xml:space="preserve"> </w:t>
      </w:r>
      <w:r>
        <w:rPr>
          <w:sz w:val="21"/>
        </w:rPr>
        <w:t>as</w:t>
      </w:r>
      <w:r>
        <w:rPr>
          <w:spacing w:val="19"/>
          <w:sz w:val="21"/>
        </w:rPr>
        <w:t xml:space="preserve"> </w:t>
      </w:r>
      <w:r>
        <w:rPr>
          <w:sz w:val="21"/>
        </w:rPr>
        <w:t>decided</w:t>
      </w:r>
      <w:r>
        <w:rPr>
          <w:spacing w:val="17"/>
          <w:sz w:val="21"/>
        </w:rPr>
        <w:t xml:space="preserve"> </w:t>
      </w:r>
      <w:r>
        <w:rPr>
          <w:sz w:val="21"/>
        </w:rPr>
        <w:t>by</w:t>
      </w:r>
      <w:r>
        <w:rPr>
          <w:spacing w:val="16"/>
          <w:sz w:val="21"/>
        </w:rPr>
        <w:t xml:space="preserve"> </w:t>
      </w:r>
      <w:r>
        <w:rPr>
          <w:sz w:val="21"/>
        </w:rPr>
        <w:t>the</w:t>
      </w:r>
      <w:r>
        <w:rPr>
          <w:spacing w:val="20"/>
          <w:sz w:val="21"/>
        </w:rPr>
        <w:t xml:space="preserve"> </w:t>
      </w:r>
      <w:r>
        <w:rPr>
          <w:sz w:val="21"/>
        </w:rPr>
        <w:t>Audit</w:t>
      </w:r>
      <w:r>
        <w:rPr>
          <w:spacing w:val="19"/>
          <w:sz w:val="21"/>
        </w:rPr>
        <w:t xml:space="preserve"> </w:t>
      </w:r>
      <w:r>
        <w:rPr>
          <w:sz w:val="21"/>
        </w:rPr>
        <w:t>Committee and/or</w:t>
      </w:r>
      <w:r>
        <w:rPr>
          <w:spacing w:val="40"/>
          <w:sz w:val="21"/>
        </w:rPr>
        <w:t xml:space="preserve"> </w:t>
      </w:r>
      <w:r>
        <w:rPr>
          <w:sz w:val="21"/>
        </w:rPr>
        <w:t>Board</w:t>
      </w:r>
      <w:r>
        <w:rPr>
          <w:spacing w:val="40"/>
          <w:sz w:val="21"/>
        </w:rPr>
        <w:t xml:space="preserve"> </w:t>
      </w:r>
      <w:r>
        <w:rPr>
          <w:sz w:val="21"/>
        </w:rPr>
        <w:t>of</w:t>
      </w:r>
      <w:r w:rsidR="00B04064">
        <w:rPr>
          <w:sz w:val="21"/>
        </w:rPr>
        <w:t xml:space="preserve"> </w:t>
      </w:r>
      <w:r>
        <w:rPr>
          <w:sz w:val="21"/>
        </w:rPr>
        <w:t>Directors of the Company.</w:t>
      </w:r>
    </w:p>
    <w:p w14:paraId="13FA0912" w14:textId="77777777" w:rsidR="00F50466" w:rsidRDefault="00000000">
      <w:pPr>
        <w:pStyle w:val="ListParagraph"/>
        <w:numPr>
          <w:ilvl w:val="0"/>
          <w:numId w:val="6"/>
        </w:numPr>
        <w:tabs>
          <w:tab w:val="left" w:pos="628"/>
          <w:tab w:val="left" w:pos="631"/>
        </w:tabs>
        <w:spacing w:before="227" w:line="244" w:lineRule="auto"/>
        <w:ind w:right="444" w:hanging="260"/>
        <w:jc w:val="both"/>
        <w:rPr>
          <w:sz w:val="21"/>
        </w:rPr>
      </w:pPr>
      <w:r>
        <w:rPr>
          <w:rFonts w:ascii="Calibri" w:hAnsi="Calibri"/>
          <w:b/>
          <w:sz w:val="21"/>
        </w:rPr>
        <w:t xml:space="preserve">“Rules” </w:t>
      </w:r>
      <w:r>
        <w:rPr>
          <w:sz w:val="21"/>
        </w:rPr>
        <w:t>means the Companies (Meetings of Board and its Powers) Rules, 2014 including any modifications or amendments thereof.</w:t>
      </w:r>
    </w:p>
    <w:p w14:paraId="7A3AB43A" w14:textId="77777777" w:rsidR="00F50466" w:rsidRDefault="00F50466">
      <w:pPr>
        <w:pStyle w:val="ListParagraph"/>
        <w:spacing w:line="244" w:lineRule="auto"/>
        <w:jc w:val="both"/>
        <w:rPr>
          <w:sz w:val="21"/>
        </w:rPr>
        <w:sectPr w:rsidR="00F50466">
          <w:pgSz w:w="12240" w:h="15840"/>
          <w:pgMar w:top="1260" w:right="1440" w:bottom="1760" w:left="1800" w:header="0" w:footer="1574" w:gutter="0"/>
          <w:cols w:space="720"/>
        </w:sectPr>
      </w:pPr>
    </w:p>
    <w:p w14:paraId="39211A38" w14:textId="77777777" w:rsidR="00F50466" w:rsidRDefault="00000000">
      <w:pPr>
        <w:pStyle w:val="ListParagraph"/>
        <w:numPr>
          <w:ilvl w:val="0"/>
          <w:numId w:val="6"/>
        </w:numPr>
        <w:tabs>
          <w:tab w:val="left" w:pos="628"/>
          <w:tab w:val="left" w:pos="631"/>
        </w:tabs>
        <w:spacing w:before="88" w:line="247" w:lineRule="auto"/>
        <w:ind w:right="432"/>
        <w:jc w:val="both"/>
        <w:rPr>
          <w:sz w:val="21"/>
        </w:rPr>
      </w:pPr>
      <w:r>
        <w:rPr>
          <w:rFonts w:ascii="Calibri" w:hAnsi="Calibri"/>
          <w:b/>
          <w:w w:val="115"/>
          <w:sz w:val="21"/>
        </w:rPr>
        <w:lastRenderedPageBreak/>
        <w:t>“SEBI LODR”</w:t>
      </w:r>
      <w:r>
        <w:rPr>
          <w:rFonts w:ascii="Calibri" w:hAnsi="Calibri"/>
          <w:b/>
          <w:spacing w:val="40"/>
          <w:w w:val="115"/>
          <w:sz w:val="21"/>
        </w:rPr>
        <w:t xml:space="preserve"> </w:t>
      </w:r>
      <w:r>
        <w:rPr>
          <w:sz w:val="21"/>
        </w:rPr>
        <w:t>means</w:t>
      </w:r>
      <w:r>
        <w:rPr>
          <w:spacing w:val="40"/>
          <w:sz w:val="21"/>
        </w:rPr>
        <w:t xml:space="preserve"> </w:t>
      </w:r>
      <w:r>
        <w:rPr>
          <w:sz w:val="21"/>
        </w:rPr>
        <w:t>the</w:t>
      </w:r>
      <w:r>
        <w:rPr>
          <w:spacing w:val="40"/>
          <w:sz w:val="21"/>
        </w:rPr>
        <w:t xml:space="preserve"> </w:t>
      </w:r>
      <w:r>
        <w:rPr>
          <w:sz w:val="21"/>
        </w:rPr>
        <w:t>Securities</w:t>
      </w:r>
      <w:r>
        <w:rPr>
          <w:spacing w:val="40"/>
          <w:sz w:val="21"/>
        </w:rPr>
        <w:t xml:space="preserve"> </w:t>
      </w:r>
      <w:r>
        <w:rPr>
          <w:sz w:val="21"/>
        </w:rPr>
        <w:t>and</w:t>
      </w:r>
      <w:r>
        <w:rPr>
          <w:spacing w:val="40"/>
          <w:sz w:val="21"/>
        </w:rPr>
        <w:t xml:space="preserve"> </w:t>
      </w:r>
      <w:r>
        <w:rPr>
          <w:sz w:val="21"/>
        </w:rPr>
        <w:t>Exchange</w:t>
      </w:r>
      <w:r>
        <w:rPr>
          <w:spacing w:val="40"/>
          <w:sz w:val="21"/>
        </w:rPr>
        <w:t xml:space="preserve"> </w:t>
      </w:r>
      <w:r>
        <w:rPr>
          <w:sz w:val="21"/>
        </w:rPr>
        <w:t>Board</w:t>
      </w:r>
      <w:r>
        <w:rPr>
          <w:spacing w:val="40"/>
          <w:sz w:val="21"/>
        </w:rPr>
        <w:t xml:space="preserve"> </w:t>
      </w:r>
      <w:r>
        <w:rPr>
          <w:sz w:val="21"/>
        </w:rPr>
        <w:t>of</w:t>
      </w:r>
      <w:r>
        <w:rPr>
          <w:spacing w:val="40"/>
          <w:sz w:val="21"/>
        </w:rPr>
        <w:t xml:space="preserve"> </w:t>
      </w:r>
      <w:r>
        <w:rPr>
          <w:sz w:val="21"/>
        </w:rPr>
        <w:t>India</w:t>
      </w:r>
      <w:r>
        <w:rPr>
          <w:spacing w:val="40"/>
          <w:sz w:val="21"/>
        </w:rPr>
        <w:t xml:space="preserve"> </w:t>
      </w:r>
      <w:r>
        <w:rPr>
          <w:sz w:val="21"/>
        </w:rPr>
        <w:t>(Listing Obligations</w:t>
      </w:r>
      <w:r>
        <w:rPr>
          <w:spacing w:val="-5"/>
          <w:sz w:val="21"/>
        </w:rPr>
        <w:t xml:space="preserve"> </w:t>
      </w:r>
      <w:r>
        <w:rPr>
          <w:sz w:val="21"/>
        </w:rPr>
        <w:t>and</w:t>
      </w:r>
      <w:r>
        <w:rPr>
          <w:spacing w:val="-5"/>
          <w:sz w:val="21"/>
        </w:rPr>
        <w:t xml:space="preserve"> </w:t>
      </w:r>
      <w:r>
        <w:rPr>
          <w:sz w:val="21"/>
        </w:rPr>
        <w:t>Disclosure</w:t>
      </w:r>
      <w:r>
        <w:rPr>
          <w:spacing w:val="-3"/>
          <w:sz w:val="21"/>
        </w:rPr>
        <w:t xml:space="preserve"> </w:t>
      </w:r>
      <w:r>
        <w:rPr>
          <w:sz w:val="21"/>
        </w:rPr>
        <w:t>Requirements)</w:t>
      </w:r>
      <w:r>
        <w:rPr>
          <w:spacing w:val="-5"/>
          <w:sz w:val="21"/>
        </w:rPr>
        <w:t xml:space="preserve"> </w:t>
      </w:r>
      <w:r>
        <w:rPr>
          <w:sz w:val="21"/>
        </w:rPr>
        <w:t>Regulations,</w:t>
      </w:r>
      <w:r>
        <w:rPr>
          <w:spacing w:val="-3"/>
          <w:sz w:val="21"/>
        </w:rPr>
        <w:t xml:space="preserve"> </w:t>
      </w:r>
      <w:r>
        <w:rPr>
          <w:sz w:val="21"/>
        </w:rPr>
        <w:t>2015</w:t>
      </w:r>
      <w:r>
        <w:rPr>
          <w:spacing w:val="-5"/>
          <w:sz w:val="21"/>
        </w:rPr>
        <w:t xml:space="preserve"> </w:t>
      </w:r>
      <w:r>
        <w:rPr>
          <w:sz w:val="21"/>
        </w:rPr>
        <w:t>(including</w:t>
      </w:r>
      <w:r>
        <w:rPr>
          <w:spacing w:val="-3"/>
          <w:sz w:val="21"/>
        </w:rPr>
        <w:t xml:space="preserve"> </w:t>
      </w:r>
      <w:r>
        <w:rPr>
          <w:sz w:val="21"/>
        </w:rPr>
        <w:t>any</w:t>
      </w:r>
      <w:r>
        <w:rPr>
          <w:spacing w:val="-3"/>
          <w:sz w:val="21"/>
        </w:rPr>
        <w:t xml:space="preserve"> </w:t>
      </w:r>
      <w:r>
        <w:rPr>
          <w:sz w:val="21"/>
        </w:rPr>
        <w:t>statutory modification(s)</w:t>
      </w:r>
      <w:r>
        <w:rPr>
          <w:spacing w:val="-5"/>
          <w:sz w:val="21"/>
        </w:rPr>
        <w:t xml:space="preserve"> </w:t>
      </w:r>
      <w:r>
        <w:rPr>
          <w:sz w:val="21"/>
        </w:rPr>
        <w:t>and/or</w:t>
      </w:r>
      <w:r>
        <w:rPr>
          <w:spacing w:val="-4"/>
          <w:sz w:val="21"/>
        </w:rPr>
        <w:t xml:space="preserve"> </w:t>
      </w:r>
      <w:r>
        <w:rPr>
          <w:sz w:val="21"/>
        </w:rPr>
        <w:t>re</w:t>
      </w:r>
      <w:r>
        <w:rPr>
          <w:spacing w:val="-7"/>
          <w:sz w:val="21"/>
        </w:rPr>
        <w:t xml:space="preserve"> </w:t>
      </w:r>
      <w:r>
        <w:rPr>
          <w:sz w:val="21"/>
        </w:rPr>
        <w:t>–</w:t>
      </w:r>
      <w:r>
        <w:rPr>
          <w:spacing w:val="-5"/>
          <w:sz w:val="21"/>
        </w:rPr>
        <w:t xml:space="preserve"> </w:t>
      </w:r>
      <w:r>
        <w:rPr>
          <w:sz w:val="21"/>
        </w:rPr>
        <w:t>enactment(s)</w:t>
      </w:r>
      <w:r>
        <w:rPr>
          <w:spacing w:val="-4"/>
          <w:sz w:val="21"/>
        </w:rPr>
        <w:t xml:space="preserve"> </w:t>
      </w:r>
      <w:r>
        <w:rPr>
          <w:sz w:val="21"/>
        </w:rPr>
        <w:t>thereof</w:t>
      </w:r>
      <w:r>
        <w:rPr>
          <w:spacing w:val="-5"/>
          <w:sz w:val="21"/>
        </w:rPr>
        <w:t xml:space="preserve"> </w:t>
      </w:r>
      <w:r>
        <w:rPr>
          <w:sz w:val="21"/>
        </w:rPr>
        <w:t>for</w:t>
      </w:r>
      <w:r>
        <w:rPr>
          <w:spacing w:val="-4"/>
          <w:sz w:val="21"/>
        </w:rPr>
        <w:t xml:space="preserve"> </w:t>
      </w:r>
      <w:r>
        <w:rPr>
          <w:sz w:val="21"/>
        </w:rPr>
        <w:t>the</w:t>
      </w:r>
      <w:r>
        <w:rPr>
          <w:spacing w:val="-6"/>
          <w:sz w:val="21"/>
        </w:rPr>
        <w:t xml:space="preserve"> </w:t>
      </w:r>
      <w:r>
        <w:rPr>
          <w:sz w:val="21"/>
        </w:rPr>
        <w:t>time</w:t>
      </w:r>
      <w:r>
        <w:rPr>
          <w:spacing w:val="-5"/>
          <w:sz w:val="21"/>
        </w:rPr>
        <w:t xml:space="preserve"> </w:t>
      </w:r>
      <w:r>
        <w:rPr>
          <w:sz w:val="21"/>
        </w:rPr>
        <w:t>being</w:t>
      </w:r>
      <w:r>
        <w:rPr>
          <w:spacing w:val="-4"/>
          <w:sz w:val="21"/>
        </w:rPr>
        <w:t xml:space="preserve"> </w:t>
      </w:r>
      <w:r>
        <w:rPr>
          <w:sz w:val="21"/>
        </w:rPr>
        <w:t>in</w:t>
      </w:r>
      <w:r>
        <w:rPr>
          <w:spacing w:val="-5"/>
          <w:sz w:val="21"/>
        </w:rPr>
        <w:t xml:space="preserve"> </w:t>
      </w:r>
      <w:r>
        <w:rPr>
          <w:sz w:val="21"/>
        </w:rPr>
        <w:t>force).</w:t>
      </w:r>
    </w:p>
    <w:p w14:paraId="45F7A7A4" w14:textId="77777777" w:rsidR="00F50466" w:rsidRDefault="00F50466">
      <w:pPr>
        <w:pStyle w:val="BodyText"/>
        <w:spacing w:before="13"/>
      </w:pPr>
    </w:p>
    <w:p w14:paraId="48E71B7D" w14:textId="77777777" w:rsidR="00F50466" w:rsidRDefault="00000000">
      <w:pPr>
        <w:pStyle w:val="ListParagraph"/>
        <w:numPr>
          <w:ilvl w:val="0"/>
          <w:numId w:val="6"/>
        </w:numPr>
        <w:tabs>
          <w:tab w:val="left" w:pos="629"/>
          <w:tab w:val="left" w:pos="631"/>
        </w:tabs>
        <w:spacing w:before="1" w:line="247" w:lineRule="auto"/>
        <w:ind w:right="434"/>
        <w:jc w:val="both"/>
        <w:rPr>
          <w:sz w:val="21"/>
        </w:rPr>
      </w:pPr>
      <w:r>
        <w:rPr>
          <w:sz w:val="21"/>
        </w:rPr>
        <w:t>“</w:t>
      </w:r>
      <w:r>
        <w:rPr>
          <w:rFonts w:ascii="Calibri" w:hAnsi="Calibri"/>
          <w:b/>
          <w:sz w:val="21"/>
        </w:rPr>
        <w:t xml:space="preserve">Threshold </w:t>
      </w:r>
      <w:r>
        <w:rPr>
          <w:rFonts w:ascii="Calibri" w:hAnsi="Calibri"/>
          <w:b/>
          <w:w w:val="110"/>
          <w:sz w:val="21"/>
        </w:rPr>
        <w:t>Limits</w:t>
      </w:r>
      <w:r>
        <w:rPr>
          <w:w w:val="110"/>
          <w:sz w:val="21"/>
        </w:rPr>
        <w:t xml:space="preserve">” </w:t>
      </w:r>
      <w:r>
        <w:rPr>
          <w:sz w:val="21"/>
        </w:rPr>
        <w:t>are financial limits for transaction(s) with Related Party(s) in the ordinary</w:t>
      </w:r>
      <w:r>
        <w:rPr>
          <w:spacing w:val="-4"/>
          <w:sz w:val="21"/>
        </w:rPr>
        <w:t xml:space="preserve"> </w:t>
      </w:r>
      <w:r>
        <w:rPr>
          <w:sz w:val="21"/>
        </w:rPr>
        <w:t>of</w:t>
      </w:r>
      <w:r>
        <w:rPr>
          <w:spacing w:val="-5"/>
          <w:sz w:val="21"/>
        </w:rPr>
        <w:t xml:space="preserve"> </w:t>
      </w:r>
      <w:r>
        <w:rPr>
          <w:sz w:val="21"/>
        </w:rPr>
        <w:t>business and on</w:t>
      </w:r>
      <w:r>
        <w:rPr>
          <w:spacing w:val="-3"/>
          <w:sz w:val="21"/>
        </w:rPr>
        <w:t xml:space="preserve"> </w:t>
      </w:r>
      <w:r>
        <w:rPr>
          <w:sz w:val="21"/>
        </w:rPr>
        <w:t>an arms-length</w:t>
      </w:r>
      <w:r>
        <w:rPr>
          <w:spacing w:val="-3"/>
          <w:sz w:val="21"/>
        </w:rPr>
        <w:t xml:space="preserve"> </w:t>
      </w:r>
      <w:r>
        <w:rPr>
          <w:sz w:val="21"/>
        </w:rPr>
        <w:t>basis and</w:t>
      </w:r>
      <w:r>
        <w:rPr>
          <w:spacing w:val="-4"/>
          <w:sz w:val="21"/>
        </w:rPr>
        <w:t xml:space="preserve"> </w:t>
      </w:r>
      <w:r>
        <w:rPr>
          <w:sz w:val="21"/>
        </w:rPr>
        <w:t>which</w:t>
      </w:r>
      <w:r>
        <w:rPr>
          <w:spacing w:val="-1"/>
          <w:sz w:val="21"/>
        </w:rPr>
        <w:t xml:space="preserve"> </w:t>
      </w:r>
      <w:r>
        <w:rPr>
          <w:sz w:val="21"/>
        </w:rPr>
        <w:t>are</w:t>
      </w:r>
      <w:r>
        <w:rPr>
          <w:spacing w:val="-3"/>
          <w:sz w:val="21"/>
        </w:rPr>
        <w:t xml:space="preserve"> </w:t>
      </w:r>
      <w:r>
        <w:rPr>
          <w:sz w:val="21"/>
        </w:rPr>
        <w:t>set</w:t>
      </w:r>
      <w:r>
        <w:rPr>
          <w:spacing w:val="-3"/>
          <w:sz w:val="21"/>
        </w:rPr>
        <w:t xml:space="preserve"> </w:t>
      </w:r>
      <w:r>
        <w:rPr>
          <w:sz w:val="21"/>
        </w:rPr>
        <w:t>out</w:t>
      </w:r>
      <w:r>
        <w:rPr>
          <w:spacing w:val="-4"/>
          <w:sz w:val="21"/>
        </w:rPr>
        <w:t xml:space="preserve"> </w:t>
      </w:r>
      <w:r>
        <w:rPr>
          <w:sz w:val="21"/>
        </w:rPr>
        <w:t xml:space="preserve">in </w:t>
      </w:r>
      <w:r>
        <w:rPr>
          <w:rFonts w:ascii="Calibri" w:hAnsi="Calibri"/>
          <w:b/>
          <w:sz w:val="21"/>
        </w:rPr>
        <w:t xml:space="preserve">Annexure </w:t>
      </w:r>
      <w:r>
        <w:rPr>
          <w:rFonts w:ascii="Calibri" w:hAnsi="Calibri"/>
          <w:b/>
          <w:w w:val="110"/>
          <w:sz w:val="21"/>
        </w:rPr>
        <w:t xml:space="preserve">A </w:t>
      </w:r>
      <w:r>
        <w:rPr>
          <w:sz w:val="21"/>
        </w:rPr>
        <w:t>to this Policy.</w:t>
      </w:r>
    </w:p>
    <w:p w14:paraId="65166D3D" w14:textId="77777777" w:rsidR="00F50466" w:rsidRDefault="00F50466">
      <w:pPr>
        <w:pStyle w:val="BodyText"/>
        <w:spacing w:before="2"/>
      </w:pPr>
    </w:p>
    <w:p w14:paraId="2869AD68" w14:textId="245680AF" w:rsidR="00F50466" w:rsidRDefault="00000000">
      <w:pPr>
        <w:spacing w:line="242" w:lineRule="auto"/>
        <w:ind w:left="391" w:right="110"/>
        <w:rPr>
          <w:sz w:val="20"/>
        </w:rPr>
      </w:pPr>
      <w:r>
        <w:rPr>
          <w:spacing w:val="-2"/>
          <w:sz w:val="20"/>
        </w:rPr>
        <w:t>Words, terms, and expressions used</w:t>
      </w:r>
      <w:r>
        <w:rPr>
          <w:spacing w:val="-3"/>
          <w:sz w:val="20"/>
        </w:rPr>
        <w:t xml:space="preserve"> </w:t>
      </w:r>
      <w:r>
        <w:rPr>
          <w:spacing w:val="-2"/>
          <w:sz w:val="20"/>
        </w:rPr>
        <w:t>and not defined in this Policy</w:t>
      </w:r>
      <w:r>
        <w:rPr>
          <w:spacing w:val="-4"/>
          <w:sz w:val="20"/>
        </w:rPr>
        <w:t xml:space="preserve"> </w:t>
      </w:r>
      <w:r>
        <w:rPr>
          <w:spacing w:val="-2"/>
          <w:sz w:val="20"/>
        </w:rPr>
        <w:t>or SEBI LODR but defined in the</w:t>
      </w:r>
      <w:r>
        <w:rPr>
          <w:spacing w:val="-3"/>
          <w:sz w:val="20"/>
        </w:rPr>
        <w:t xml:space="preserve"> </w:t>
      </w:r>
      <w:r>
        <w:rPr>
          <w:spacing w:val="-2"/>
          <w:sz w:val="20"/>
        </w:rPr>
        <w:t>Act</w:t>
      </w:r>
      <w:r w:rsidR="00B04064">
        <w:rPr>
          <w:spacing w:val="-2"/>
          <w:sz w:val="20"/>
        </w:rPr>
        <w:t xml:space="preserve"> </w:t>
      </w:r>
      <w:r>
        <w:rPr>
          <w:spacing w:val="-2"/>
          <w:sz w:val="20"/>
        </w:rPr>
        <w:t>shall</w:t>
      </w:r>
      <w:r>
        <w:rPr>
          <w:spacing w:val="-9"/>
          <w:sz w:val="20"/>
        </w:rPr>
        <w:t xml:space="preserve"> </w:t>
      </w:r>
      <w:r>
        <w:rPr>
          <w:spacing w:val="-2"/>
          <w:sz w:val="20"/>
        </w:rPr>
        <w:t>have</w:t>
      </w:r>
      <w:r>
        <w:rPr>
          <w:spacing w:val="-7"/>
          <w:sz w:val="20"/>
        </w:rPr>
        <w:t xml:space="preserve"> </w:t>
      </w:r>
      <w:r>
        <w:rPr>
          <w:spacing w:val="-2"/>
          <w:sz w:val="20"/>
        </w:rPr>
        <w:t>the</w:t>
      </w:r>
      <w:r>
        <w:rPr>
          <w:spacing w:val="-7"/>
          <w:sz w:val="20"/>
        </w:rPr>
        <w:t xml:space="preserve"> </w:t>
      </w:r>
      <w:r>
        <w:rPr>
          <w:spacing w:val="-2"/>
          <w:sz w:val="20"/>
        </w:rPr>
        <w:t>same</w:t>
      </w:r>
      <w:r>
        <w:rPr>
          <w:spacing w:val="-5"/>
          <w:sz w:val="20"/>
        </w:rPr>
        <w:t xml:space="preserve"> </w:t>
      </w:r>
      <w:r>
        <w:rPr>
          <w:spacing w:val="-2"/>
          <w:sz w:val="20"/>
        </w:rPr>
        <w:t>meaning respectively</w:t>
      </w:r>
      <w:r>
        <w:rPr>
          <w:spacing w:val="-7"/>
          <w:sz w:val="20"/>
        </w:rPr>
        <w:t xml:space="preserve"> </w:t>
      </w:r>
      <w:r>
        <w:rPr>
          <w:spacing w:val="-2"/>
          <w:sz w:val="20"/>
        </w:rPr>
        <w:t>assigned</w:t>
      </w:r>
      <w:r>
        <w:rPr>
          <w:spacing w:val="-9"/>
          <w:sz w:val="20"/>
        </w:rPr>
        <w:t xml:space="preserve"> </w:t>
      </w:r>
      <w:r>
        <w:rPr>
          <w:spacing w:val="-2"/>
          <w:sz w:val="20"/>
        </w:rPr>
        <w:t>to them</w:t>
      </w:r>
      <w:r>
        <w:rPr>
          <w:spacing w:val="-8"/>
          <w:sz w:val="20"/>
        </w:rPr>
        <w:t xml:space="preserve"> </w:t>
      </w:r>
      <w:r>
        <w:rPr>
          <w:spacing w:val="-2"/>
          <w:sz w:val="20"/>
        </w:rPr>
        <w:t>in</w:t>
      </w:r>
      <w:r>
        <w:rPr>
          <w:spacing w:val="-7"/>
          <w:sz w:val="20"/>
        </w:rPr>
        <w:t xml:space="preserve"> </w:t>
      </w:r>
      <w:r>
        <w:rPr>
          <w:spacing w:val="-2"/>
          <w:sz w:val="20"/>
        </w:rPr>
        <w:t>the</w:t>
      </w:r>
      <w:r>
        <w:rPr>
          <w:spacing w:val="-3"/>
          <w:sz w:val="20"/>
        </w:rPr>
        <w:t xml:space="preserve"> </w:t>
      </w:r>
      <w:r>
        <w:rPr>
          <w:spacing w:val="-2"/>
          <w:sz w:val="20"/>
        </w:rPr>
        <w:t>Act.</w:t>
      </w:r>
    </w:p>
    <w:p w14:paraId="792E2600" w14:textId="77777777" w:rsidR="00F50466" w:rsidRDefault="00F50466">
      <w:pPr>
        <w:pStyle w:val="BodyText"/>
        <w:spacing w:before="55"/>
        <w:rPr>
          <w:sz w:val="20"/>
        </w:rPr>
      </w:pPr>
    </w:p>
    <w:p w14:paraId="7A74C92E" w14:textId="77777777" w:rsidR="00F50466" w:rsidRDefault="00000000">
      <w:pPr>
        <w:pStyle w:val="ListParagraph"/>
        <w:numPr>
          <w:ilvl w:val="0"/>
          <w:numId w:val="7"/>
        </w:numPr>
        <w:tabs>
          <w:tab w:val="left" w:pos="370"/>
        </w:tabs>
        <w:spacing w:before="1"/>
        <w:ind w:left="370" w:hanging="330"/>
        <w:rPr>
          <w:rFonts w:ascii="Cambria"/>
          <w:b/>
          <w:i/>
          <w:sz w:val="21"/>
        </w:rPr>
      </w:pPr>
      <w:r>
        <w:rPr>
          <w:rFonts w:ascii="Cambria"/>
          <w:b/>
          <w:i/>
          <w:color w:val="4F6128"/>
          <w:w w:val="110"/>
          <w:sz w:val="21"/>
          <w:u w:val="thick" w:color="1E467B"/>
        </w:rPr>
        <w:t>POLICY</w:t>
      </w:r>
      <w:r>
        <w:rPr>
          <w:rFonts w:ascii="Cambria"/>
          <w:b/>
          <w:i/>
          <w:color w:val="4F6128"/>
          <w:spacing w:val="7"/>
          <w:w w:val="110"/>
          <w:sz w:val="21"/>
          <w:u w:val="thick" w:color="1E467B"/>
        </w:rPr>
        <w:t xml:space="preserve"> </w:t>
      </w:r>
      <w:r>
        <w:rPr>
          <w:rFonts w:ascii="Cambria"/>
          <w:b/>
          <w:i/>
          <w:color w:val="4F6128"/>
          <w:w w:val="110"/>
          <w:sz w:val="21"/>
          <w:u w:val="thick" w:color="1E467B"/>
        </w:rPr>
        <w:t>AND</w:t>
      </w:r>
      <w:r>
        <w:rPr>
          <w:rFonts w:ascii="Cambria"/>
          <w:b/>
          <w:i/>
          <w:color w:val="4F6128"/>
          <w:spacing w:val="15"/>
          <w:w w:val="110"/>
          <w:sz w:val="21"/>
          <w:u w:val="thick" w:color="1E467B"/>
        </w:rPr>
        <w:t xml:space="preserve"> </w:t>
      </w:r>
      <w:r>
        <w:rPr>
          <w:rFonts w:ascii="Cambria"/>
          <w:b/>
          <w:i/>
          <w:color w:val="4F6128"/>
          <w:w w:val="110"/>
          <w:sz w:val="21"/>
          <w:u w:val="thick" w:color="1E467B"/>
        </w:rPr>
        <w:t>PROCEDURES</w:t>
      </w:r>
      <w:r>
        <w:rPr>
          <w:rFonts w:ascii="Cambria"/>
          <w:b/>
          <w:i/>
          <w:color w:val="4F6128"/>
          <w:spacing w:val="16"/>
          <w:w w:val="110"/>
          <w:sz w:val="21"/>
          <w:u w:val="thick" w:color="1E467B"/>
        </w:rPr>
        <w:t xml:space="preserve"> </w:t>
      </w:r>
      <w:r>
        <w:rPr>
          <w:rFonts w:ascii="Cambria"/>
          <w:b/>
          <w:i/>
          <w:color w:val="4F6128"/>
          <w:w w:val="110"/>
          <w:sz w:val="21"/>
          <w:u w:val="thick" w:color="1E467B"/>
        </w:rPr>
        <w:t>FOR</w:t>
      </w:r>
      <w:r>
        <w:rPr>
          <w:rFonts w:ascii="Cambria"/>
          <w:b/>
          <w:i/>
          <w:color w:val="4F6128"/>
          <w:spacing w:val="15"/>
          <w:w w:val="110"/>
          <w:sz w:val="21"/>
          <w:u w:val="thick" w:color="1E467B"/>
        </w:rPr>
        <w:t xml:space="preserve"> </w:t>
      </w:r>
      <w:r>
        <w:rPr>
          <w:rFonts w:ascii="Cambria"/>
          <w:b/>
          <w:i/>
          <w:color w:val="4F6128"/>
          <w:w w:val="110"/>
          <w:sz w:val="21"/>
          <w:u w:val="thick" w:color="1E467B"/>
        </w:rPr>
        <w:t>RELATED</w:t>
      </w:r>
      <w:r>
        <w:rPr>
          <w:rFonts w:ascii="Cambria"/>
          <w:b/>
          <w:i/>
          <w:color w:val="4F6128"/>
          <w:spacing w:val="18"/>
          <w:w w:val="110"/>
          <w:sz w:val="21"/>
          <w:u w:val="thick" w:color="1E467B"/>
        </w:rPr>
        <w:t xml:space="preserve"> </w:t>
      </w:r>
      <w:r>
        <w:rPr>
          <w:rFonts w:ascii="Cambria"/>
          <w:b/>
          <w:i/>
          <w:color w:val="4F6128"/>
          <w:w w:val="110"/>
          <w:sz w:val="21"/>
          <w:u w:val="thick" w:color="1E467B"/>
        </w:rPr>
        <w:t>PARTY</w:t>
      </w:r>
      <w:r>
        <w:rPr>
          <w:rFonts w:ascii="Cambria"/>
          <w:b/>
          <w:i/>
          <w:color w:val="4F6128"/>
          <w:spacing w:val="16"/>
          <w:w w:val="110"/>
          <w:sz w:val="21"/>
          <w:u w:val="thick" w:color="1E467B"/>
        </w:rPr>
        <w:t xml:space="preserve"> </w:t>
      </w:r>
      <w:r>
        <w:rPr>
          <w:rFonts w:ascii="Cambria"/>
          <w:b/>
          <w:i/>
          <w:color w:val="4F6128"/>
          <w:spacing w:val="-2"/>
          <w:w w:val="110"/>
          <w:sz w:val="21"/>
          <w:u w:val="thick" w:color="1E467B"/>
        </w:rPr>
        <w:t>TRANSACTION</w:t>
      </w:r>
    </w:p>
    <w:p w14:paraId="6D56DB3A" w14:textId="77777777" w:rsidR="00F50466" w:rsidRDefault="00F50466">
      <w:pPr>
        <w:pStyle w:val="BodyText"/>
        <w:spacing w:before="70"/>
        <w:rPr>
          <w:rFonts w:ascii="Cambria"/>
          <w:b/>
          <w:i/>
          <w:sz w:val="20"/>
        </w:rPr>
      </w:pPr>
    </w:p>
    <w:p w14:paraId="3825211A" w14:textId="77777777" w:rsidR="00F50466" w:rsidRDefault="00000000">
      <w:pPr>
        <w:pStyle w:val="ListParagraph"/>
        <w:numPr>
          <w:ilvl w:val="1"/>
          <w:numId w:val="7"/>
        </w:numPr>
        <w:tabs>
          <w:tab w:val="left" w:pos="778"/>
        </w:tabs>
        <w:ind w:left="778" w:hanging="387"/>
        <w:rPr>
          <w:rFonts w:ascii="Calibri"/>
          <w:b/>
          <w:sz w:val="20"/>
        </w:rPr>
      </w:pPr>
      <w:r>
        <w:rPr>
          <w:rFonts w:ascii="Calibri"/>
          <w:b/>
          <w:w w:val="105"/>
          <w:sz w:val="20"/>
        </w:rPr>
        <w:t>Identification</w:t>
      </w:r>
      <w:r>
        <w:rPr>
          <w:rFonts w:ascii="Calibri"/>
          <w:b/>
          <w:spacing w:val="1"/>
          <w:w w:val="105"/>
          <w:sz w:val="20"/>
        </w:rPr>
        <w:t xml:space="preserve"> </w:t>
      </w:r>
      <w:r>
        <w:rPr>
          <w:rFonts w:ascii="Calibri"/>
          <w:b/>
          <w:w w:val="105"/>
          <w:sz w:val="20"/>
        </w:rPr>
        <w:t>of</w:t>
      </w:r>
      <w:r>
        <w:rPr>
          <w:rFonts w:ascii="Calibri"/>
          <w:b/>
          <w:spacing w:val="1"/>
          <w:w w:val="105"/>
          <w:sz w:val="20"/>
        </w:rPr>
        <w:t xml:space="preserve"> </w:t>
      </w:r>
      <w:r>
        <w:rPr>
          <w:rFonts w:ascii="Calibri"/>
          <w:b/>
          <w:w w:val="105"/>
          <w:sz w:val="20"/>
        </w:rPr>
        <w:t>Related Parties</w:t>
      </w:r>
      <w:r>
        <w:rPr>
          <w:rFonts w:ascii="Calibri"/>
          <w:b/>
          <w:spacing w:val="4"/>
          <w:w w:val="105"/>
          <w:sz w:val="20"/>
        </w:rPr>
        <w:t xml:space="preserve"> </w:t>
      </w:r>
      <w:r>
        <w:rPr>
          <w:rFonts w:ascii="Calibri"/>
          <w:b/>
          <w:w w:val="105"/>
          <w:sz w:val="20"/>
        </w:rPr>
        <w:t>and</w:t>
      </w:r>
      <w:r>
        <w:rPr>
          <w:rFonts w:ascii="Calibri"/>
          <w:b/>
          <w:spacing w:val="1"/>
          <w:w w:val="105"/>
          <w:sz w:val="20"/>
        </w:rPr>
        <w:t xml:space="preserve"> </w:t>
      </w:r>
      <w:r>
        <w:rPr>
          <w:rFonts w:ascii="Calibri"/>
          <w:b/>
          <w:w w:val="105"/>
          <w:sz w:val="20"/>
        </w:rPr>
        <w:t>Related</w:t>
      </w:r>
      <w:r>
        <w:rPr>
          <w:rFonts w:ascii="Calibri"/>
          <w:b/>
          <w:spacing w:val="-3"/>
          <w:w w:val="105"/>
          <w:sz w:val="20"/>
        </w:rPr>
        <w:t xml:space="preserve"> </w:t>
      </w:r>
      <w:r>
        <w:rPr>
          <w:rFonts w:ascii="Calibri"/>
          <w:b/>
          <w:w w:val="105"/>
          <w:sz w:val="20"/>
        </w:rPr>
        <w:t>Party</w:t>
      </w:r>
      <w:r>
        <w:rPr>
          <w:rFonts w:ascii="Calibri"/>
          <w:b/>
          <w:spacing w:val="-2"/>
          <w:w w:val="105"/>
          <w:sz w:val="20"/>
        </w:rPr>
        <w:t xml:space="preserve"> Transactions</w:t>
      </w:r>
    </w:p>
    <w:p w14:paraId="5D144281" w14:textId="45C70EC3" w:rsidR="00F50466" w:rsidRPr="00B04064" w:rsidRDefault="00000000" w:rsidP="00B04064">
      <w:pPr>
        <w:pStyle w:val="ListParagraph"/>
        <w:numPr>
          <w:ilvl w:val="0"/>
          <w:numId w:val="5"/>
        </w:numPr>
        <w:tabs>
          <w:tab w:val="left" w:pos="722"/>
        </w:tabs>
        <w:spacing w:before="224" w:line="249" w:lineRule="auto"/>
        <w:ind w:right="438"/>
        <w:jc w:val="both"/>
        <w:rPr>
          <w:sz w:val="21"/>
        </w:rPr>
      </w:pPr>
      <w:r>
        <w:rPr>
          <w:sz w:val="21"/>
        </w:rPr>
        <w:t>Before</w:t>
      </w:r>
      <w:r>
        <w:rPr>
          <w:spacing w:val="-6"/>
          <w:sz w:val="21"/>
        </w:rPr>
        <w:t xml:space="preserve"> </w:t>
      </w:r>
      <w:r>
        <w:rPr>
          <w:sz w:val="21"/>
        </w:rPr>
        <w:t>the</w:t>
      </w:r>
      <w:r>
        <w:rPr>
          <w:spacing w:val="-4"/>
          <w:sz w:val="21"/>
        </w:rPr>
        <w:t xml:space="preserve"> </w:t>
      </w:r>
      <w:r>
        <w:rPr>
          <w:sz w:val="21"/>
        </w:rPr>
        <w:t>commencement</w:t>
      </w:r>
      <w:r>
        <w:rPr>
          <w:spacing w:val="-6"/>
          <w:sz w:val="21"/>
        </w:rPr>
        <w:t xml:space="preserve"> </w:t>
      </w:r>
      <w:r>
        <w:rPr>
          <w:sz w:val="21"/>
        </w:rPr>
        <w:t>of</w:t>
      </w:r>
      <w:r>
        <w:rPr>
          <w:spacing w:val="-5"/>
          <w:sz w:val="21"/>
        </w:rPr>
        <w:t xml:space="preserve"> </w:t>
      </w:r>
      <w:r>
        <w:rPr>
          <w:sz w:val="21"/>
        </w:rPr>
        <w:t>each</w:t>
      </w:r>
      <w:r>
        <w:rPr>
          <w:spacing w:val="-6"/>
          <w:sz w:val="21"/>
        </w:rPr>
        <w:t xml:space="preserve"> </w:t>
      </w:r>
      <w:r>
        <w:rPr>
          <w:sz w:val="21"/>
        </w:rPr>
        <w:t>financial</w:t>
      </w:r>
      <w:r>
        <w:rPr>
          <w:spacing w:val="-5"/>
          <w:sz w:val="21"/>
        </w:rPr>
        <w:t xml:space="preserve"> </w:t>
      </w:r>
      <w:r>
        <w:rPr>
          <w:sz w:val="21"/>
        </w:rPr>
        <w:t>year,</w:t>
      </w:r>
      <w:r>
        <w:rPr>
          <w:spacing w:val="-5"/>
          <w:sz w:val="21"/>
        </w:rPr>
        <w:t xml:space="preserve"> </w:t>
      </w:r>
      <w:r>
        <w:rPr>
          <w:sz w:val="21"/>
        </w:rPr>
        <w:t>the</w:t>
      </w:r>
      <w:r>
        <w:rPr>
          <w:spacing w:val="-5"/>
          <w:sz w:val="21"/>
        </w:rPr>
        <w:t xml:space="preserve"> </w:t>
      </w:r>
      <w:r>
        <w:rPr>
          <w:sz w:val="21"/>
        </w:rPr>
        <w:t>Company</w:t>
      </w:r>
      <w:r>
        <w:rPr>
          <w:spacing w:val="-6"/>
          <w:sz w:val="21"/>
        </w:rPr>
        <w:t xml:space="preserve"> </w:t>
      </w:r>
      <w:r>
        <w:rPr>
          <w:sz w:val="21"/>
        </w:rPr>
        <w:t>shall</w:t>
      </w:r>
      <w:r>
        <w:rPr>
          <w:spacing w:val="-6"/>
          <w:sz w:val="21"/>
        </w:rPr>
        <w:t xml:space="preserve"> </w:t>
      </w:r>
      <w:r>
        <w:rPr>
          <w:sz w:val="21"/>
        </w:rPr>
        <w:t>draw</w:t>
      </w:r>
      <w:r>
        <w:rPr>
          <w:spacing w:val="-5"/>
          <w:sz w:val="21"/>
        </w:rPr>
        <w:t xml:space="preserve"> </w:t>
      </w:r>
      <w:r>
        <w:rPr>
          <w:sz w:val="21"/>
        </w:rPr>
        <w:t>up</w:t>
      </w:r>
      <w:r>
        <w:rPr>
          <w:spacing w:val="-5"/>
          <w:sz w:val="21"/>
        </w:rPr>
        <w:t xml:space="preserve"> </w:t>
      </w:r>
      <w:r>
        <w:rPr>
          <w:sz w:val="21"/>
        </w:rPr>
        <w:t>a</w:t>
      </w:r>
      <w:r>
        <w:rPr>
          <w:spacing w:val="-5"/>
          <w:sz w:val="21"/>
        </w:rPr>
        <w:t xml:space="preserve"> </w:t>
      </w:r>
      <w:r>
        <w:rPr>
          <w:sz w:val="21"/>
        </w:rPr>
        <w:t>list</w:t>
      </w:r>
      <w:r>
        <w:rPr>
          <w:spacing w:val="-3"/>
          <w:sz w:val="21"/>
        </w:rPr>
        <w:t xml:space="preserve"> </w:t>
      </w:r>
      <w:r>
        <w:rPr>
          <w:sz w:val="21"/>
        </w:rPr>
        <w:t>of Related Party(s) in accordance with the definition given in SEBI LODR and the Act. Any changes in the list during the financial year shall be made as and when the Company receives information in this regard.</w:t>
      </w:r>
    </w:p>
    <w:p w14:paraId="6D48488B" w14:textId="77777777" w:rsidR="00F50466" w:rsidRDefault="00F50466">
      <w:pPr>
        <w:pStyle w:val="BodyText"/>
        <w:spacing w:before="18"/>
      </w:pPr>
    </w:p>
    <w:p w14:paraId="0913FC1A" w14:textId="77777777" w:rsidR="00F50466" w:rsidRDefault="00000000">
      <w:pPr>
        <w:pStyle w:val="ListParagraph"/>
        <w:numPr>
          <w:ilvl w:val="0"/>
          <w:numId w:val="5"/>
        </w:numPr>
        <w:tabs>
          <w:tab w:val="left" w:pos="720"/>
          <w:tab w:val="left" w:pos="722"/>
        </w:tabs>
        <w:spacing w:line="252" w:lineRule="auto"/>
        <w:ind w:right="432"/>
        <w:jc w:val="both"/>
        <w:rPr>
          <w:sz w:val="21"/>
        </w:rPr>
      </w:pPr>
      <w:r>
        <w:rPr>
          <w:sz w:val="21"/>
        </w:rPr>
        <w:t>All Directors and Key Managerial Personnel are responsible for informing the Company</w:t>
      </w:r>
      <w:r>
        <w:rPr>
          <w:spacing w:val="-13"/>
          <w:sz w:val="21"/>
        </w:rPr>
        <w:t xml:space="preserve"> </w:t>
      </w:r>
      <w:r>
        <w:rPr>
          <w:sz w:val="21"/>
        </w:rPr>
        <w:t>of</w:t>
      </w:r>
      <w:r>
        <w:rPr>
          <w:spacing w:val="-13"/>
          <w:sz w:val="21"/>
        </w:rPr>
        <w:t xml:space="preserve"> </w:t>
      </w:r>
      <w:r>
        <w:rPr>
          <w:sz w:val="21"/>
        </w:rPr>
        <w:t>their</w:t>
      </w:r>
      <w:r>
        <w:rPr>
          <w:spacing w:val="-12"/>
          <w:sz w:val="21"/>
        </w:rPr>
        <w:t xml:space="preserve"> </w:t>
      </w:r>
      <w:r>
        <w:rPr>
          <w:sz w:val="21"/>
        </w:rPr>
        <w:t>interest</w:t>
      </w:r>
      <w:r>
        <w:rPr>
          <w:spacing w:val="-13"/>
          <w:sz w:val="21"/>
        </w:rPr>
        <w:t xml:space="preserve"> </w:t>
      </w:r>
      <w:r>
        <w:rPr>
          <w:sz w:val="21"/>
        </w:rPr>
        <w:t>(including</w:t>
      </w:r>
      <w:r>
        <w:rPr>
          <w:spacing w:val="-13"/>
          <w:sz w:val="21"/>
        </w:rPr>
        <w:t xml:space="preserve"> </w:t>
      </w:r>
      <w:r>
        <w:rPr>
          <w:sz w:val="21"/>
        </w:rPr>
        <w:t>their</w:t>
      </w:r>
      <w:r>
        <w:rPr>
          <w:spacing w:val="-12"/>
          <w:sz w:val="21"/>
        </w:rPr>
        <w:t xml:space="preserve"> </w:t>
      </w:r>
      <w:r>
        <w:rPr>
          <w:sz w:val="21"/>
        </w:rPr>
        <w:t>indirect</w:t>
      </w:r>
      <w:r>
        <w:rPr>
          <w:spacing w:val="-13"/>
          <w:sz w:val="21"/>
        </w:rPr>
        <w:t xml:space="preserve"> </w:t>
      </w:r>
      <w:r>
        <w:rPr>
          <w:sz w:val="21"/>
        </w:rPr>
        <w:t>interest)</w:t>
      </w:r>
      <w:r>
        <w:rPr>
          <w:spacing w:val="-13"/>
          <w:sz w:val="21"/>
        </w:rPr>
        <w:t xml:space="preserve"> </w:t>
      </w:r>
      <w:r>
        <w:rPr>
          <w:sz w:val="21"/>
        </w:rPr>
        <w:t>in</w:t>
      </w:r>
      <w:r>
        <w:rPr>
          <w:spacing w:val="-12"/>
          <w:sz w:val="21"/>
        </w:rPr>
        <w:t xml:space="preserve"> </w:t>
      </w:r>
      <w:r>
        <w:rPr>
          <w:sz w:val="21"/>
        </w:rPr>
        <w:t>other</w:t>
      </w:r>
      <w:r>
        <w:rPr>
          <w:spacing w:val="-13"/>
          <w:sz w:val="21"/>
        </w:rPr>
        <w:t xml:space="preserve"> </w:t>
      </w:r>
      <w:r>
        <w:rPr>
          <w:sz w:val="21"/>
        </w:rPr>
        <w:t>companies,</w:t>
      </w:r>
      <w:r>
        <w:rPr>
          <w:spacing w:val="-13"/>
          <w:sz w:val="21"/>
        </w:rPr>
        <w:t xml:space="preserve"> </w:t>
      </w:r>
      <w:r>
        <w:rPr>
          <w:sz w:val="21"/>
        </w:rPr>
        <w:t>firms, body</w:t>
      </w:r>
      <w:r>
        <w:rPr>
          <w:spacing w:val="-9"/>
          <w:sz w:val="21"/>
        </w:rPr>
        <w:t xml:space="preserve"> </w:t>
      </w:r>
      <w:r>
        <w:rPr>
          <w:sz w:val="21"/>
        </w:rPr>
        <w:t>corporate(s)</w:t>
      </w:r>
      <w:r>
        <w:rPr>
          <w:spacing w:val="-8"/>
          <w:sz w:val="21"/>
        </w:rPr>
        <w:t xml:space="preserve"> </w:t>
      </w:r>
      <w:r>
        <w:rPr>
          <w:sz w:val="21"/>
        </w:rPr>
        <w:t>or</w:t>
      </w:r>
      <w:r>
        <w:rPr>
          <w:spacing w:val="-8"/>
          <w:sz w:val="21"/>
        </w:rPr>
        <w:t xml:space="preserve"> </w:t>
      </w:r>
      <w:r>
        <w:rPr>
          <w:sz w:val="21"/>
        </w:rPr>
        <w:t>concerns</w:t>
      </w:r>
      <w:r>
        <w:rPr>
          <w:spacing w:val="-8"/>
          <w:sz w:val="21"/>
        </w:rPr>
        <w:t xml:space="preserve"> </w:t>
      </w:r>
      <w:r>
        <w:rPr>
          <w:sz w:val="21"/>
        </w:rPr>
        <w:t>at</w:t>
      </w:r>
      <w:r>
        <w:rPr>
          <w:spacing w:val="-7"/>
          <w:sz w:val="21"/>
        </w:rPr>
        <w:t xml:space="preserve"> </w:t>
      </w:r>
      <w:r>
        <w:rPr>
          <w:sz w:val="21"/>
        </w:rPr>
        <w:t>the</w:t>
      </w:r>
      <w:r>
        <w:rPr>
          <w:spacing w:val="-7"/>
          <w:sz w:val="21"/>
        </w:rPr>
        <w:t xml:space="preserve"> </w:t>
      </w:r>
      <w:r>
        <w:rPr>
          <w:sz w:val="21"/>
        </w:rPr>
        <w:t>beginning</w:t>
      </w:r>
      <w:r>
        <w:rPr>
          <w:spacing w:val="-9"/>
          <w:sz w:val="21"/>
        </w:rPr>
        <w:t xml:space="preserve"> </w:t>
      </w:r>
      <w:r>
        <w:rPr>
          <w:sz w:val="21"/>
        </w:rPr>
        <w:t>of</w:t>
      </w:r>
      <w:r>
        <w:rPr>
          <w:spacing w:val="-12"/>
          <w:sz w:val="21"/>
        </w:rPr>
        <w:t xml:space="preserve"> </w:t>
      </w:r>
      <w:r>
        <w:rPr>
          <w:sz w:val="21"/>
        </w:rPr>
        <w:t>every</w:t>
      </w:r>
      <w:r>
        <w:rPr>
          <w:spacing w:val="-6"/>
          <w:sz w:val="21"/>
        </w:rPr>
        <w:t xml:space="preserve"> </w:t>
      </w:r>
      <w:r>
        <w:rPr>
          <w:sz w:val="21"/>
        </w:rPr>
        <w:t>financial</w:t>
      </w:r>
      <w:r>
        <w:rPr>
          <w:spacing w:val="-8"/>
          <w:sz w:val="21"/>
        </w:rPr>
        <w:t xml:space="preserve"> </w:t>
      </w:r>
      <w:r>
        <w:rPr>
          <w:sz w:val="21"/>
        </w:rPr>
        <w:t>year</w:t>
      </w:r>
      <w:r>
        <w:rPr>
          <w:spacing w:val="-9"/>
          <w:sz w:val="21"/>
        </w:rPr>
        <w:t xml:space="preserve"> </w:t>
      </w:r>
      <w:r>
        <w:rPr>
          <w:sz w:val="21"/>
        </w:rPr>
        <w:t>and</w:t>
      </w:r>
      <w:r>
        <w:rPr>
          <w:spacing w:val="-9"/>
          <w:sz w:val="21"/>
        </w:rPr>
        <w:t xml:space="preserve"> </w:t>
      </w:r>
      <w:r>
        <w:rPr>
          <w:sz w:val="21"/>
        </w:rPr>
        <w:t>any</w:t>
      </w:r>
      <w:r>
        <w:rPr>
          <w:spacing w:val="-8"/>
          <w:sz w:val="21"/>
        </w:rPr>
        <w:t xml:space="preserve"> </w:t>
      </w:r>
      <w:r>
        <w:rPr>
          <w:sz w:val="21"/>
        </w:rPr>
        <w:t>change in such interest during the year. In addition, all Directors and Key Managerial Personnel are responsible for providing notice to the Company Secretary of any potential Related Party Transaction involving him directly or indirectly.</w:t>
      </w:r>
    </w:p>
    <w:p w14:paraId="5EBB31CF" w14:textId="77777777" w:rsidR="00F50466" w:rsidRDefault="00000000">
      <w:pPr>
        <w:pStyle w:val="ListParagraph"/>
        <w:numPr>
          <w:ilvl w:val="0"/>
          <w:numId w:val="5"/>
        </w:numPr>
        <w:tabs>
          <w:tab w:val="left" w:pos="638"/>
          <w:tab w:val="left" w:pos="640"/>
        </w:tabs>
        <w:spacing w:before="223" w:line="254" w:lineRule="auto"/>
        <w:ind w:left="640" w:right="435"/>
        <w:jc w:val="both"/>
        <w:rPr>
          <w:sz w:val="21"/>
        </w:rPr>
      </w:pPr>
      <w:r>
        <w:rPr>
          <w:sz w:val="21"/>
        </w:rPr>
        <w:t>The Audit Committee, in consultation with the Company Secretary, will review and determine whether any transaction with such Party(s) will constitute a Related Party Transaction requiring compliance with this RPT policy. Any member of the Audit Committee or Board who is directly or indirectly interested in any Related Party Transaction shall recuse himself and shall not be present in the meeting during discussions</w:t>
      </w:r>
      <w:r>
        <w:rPr>
          <w:spacing w:val="-8"/>
          <w:sz w:val="21"/>
        </w:rPr>
        <w:t xml:space="preserve"> </w:t>
      </w:r>
      <w:r>
        <w:rPr>
          <w:sz w:val="21"/>
        </w:rPr>
        <w:t>on related party transactions and shall not be entitled to vote on for</w:t>
      </w:r>
      <w:r>
        <w:rPr>
          <w:spacing w:val="-13"/>
          <w:sz w:val="21"/>
        </w:rPr>
        <w:t xml:space="preserve"> </w:t>
      </w:r>
      <w:r>
        <w:rPr>
          <w:sz w:val="21"/>
        </w:rPr>
        <w:t>such item under consideration by the Audit Committee and Board, as the case may be.</w:t>
      </w:r>
    </w:p>
    <w:p w14:paraId="4E72AD29" w14:textId="77777777" w:rsidR="00F50466" w:rsidRDefault="00F50466">
      <w:pPr>
        <w:pStyle w:val="BodyText"/>
        <w:spacing w:before="62"/>
      </w:pPr>
    </w:p>
    <w:p w14:paraId="2069EB5E" w14:textId="77777777" w:rsidR="00F50466" w:rsidRDefault="00000000">
      <w:pPr>
        <w:pStyle w:val="ListParagraph"/>
        <w:numPr>
          <w:ilvl w:val="1"/>
          <w:numId w:val="7"/>
        </w:numPr>
        <w:tabs>
          <w:tab w:val="left" w:pos="830"/>
        </w:tabs>
        <w:ind w:left="830"/>
        <w:rPr>
          <w:rFonts w:ascii="Calibri"/>
          <w:b/>
          <w:sz w:val="20"/>
        </w:rPr>
      </w:pPr>
      <w:r>
        <w:rPr>
          <w:rFonts w:ascii="Calibri"/>
          <w:b/>
          <w:w w:val="105"/>
          <w:sz w:val="20"/>
        </w:rPr>
        <w:t>Approvals</w:t>
      </w:r>
      <w:r>
        <w:rPr>
          <w:rFonts w:ascii="Calibri"/>
          <w:b/>
          <w:spacing w:val="-3"/>
          <w:w w:val="105"/>
          <w:sz w:val="20"/>
        </w:rPr>
        <w:t xml:space="preserve"> </w:t>
      </w:r>
      <w:r>
        <w:rPr>
          <w:rFonts w:ascii="Calibri"/>
          <w:b/>
          <w:w w:val="105"/>
          <w:sz w:val="20"/>
        </w:rPr>
        <w:t>required</w:t>
      </w:r>
      <w:r>
        <w:rPr>
          <w:rFonts w:ascii="Calibri"/>
          <w:b/>
          <w:spacing w:val="3"/>
          <w:w w:val="105"/>
          <w:sz w:val="20"/>
        </w:rPr>
        <w:t xml:space="preserve"> </w:t>
      </w:r>
      <w:r>
        <w:rPr>
          <w:rFonts w:ascii="Calibri"/>
          <w:b/>
          <w:w w:val="105"/>
          <w:sz w:val="20"/>
        </w:rPr>
        <w:t>for</w:t>
      </w:r>
      <w:r>
        <w:rPr>
          <w:rFonts w:ascii="Calibri"/>
          <w:b/>
          <w:spacing w:val="-3"/>
          <w:w w:val="105"/>
          <w:sz w:val="20"/>
        </w:rPr>
        <w:t xml:space="preserve"> </w:t>
      </w:r>
      <w:r>
        <w:rPr>
          <w:rFonts w:ascii="Calibri"/>
          <w:b/>
          <w:w w:val="105"/>
          <w:sz w:val="20"/>
        </w:rPr>
        <w:t>Transaction(s)</w:t>
      </w:r>
      <w:r>
        <w:rPr>
          <w:rFonts w:ascii="Calibri"/>
          <w:b/>
          <w:spacing w:val="2"/>
          <w:w w:val="105"/>
          <w:sz w:val="20"/>
        </w:rPr>
        <w:t xml:space="preserve"> </w:t>
      </w:r>
      <w:r>
        <w:rPr>
          <w:rFonts w:ascii="Calibri"/>
          <w:b/>
          <w:w w:val="105"/>
          <w:sz w:val="20"/>
        </w:rPr>
        <w:t>with</w:t>
      </w:r>
      <w:r>
        <w:rPr>
          <w:rFonts w:ascii="Calibri"/>
          <w:b/>
          <w:spacing w:val="3"/>
          <w:w w:val="105"/>
          <w:sz w:val="20"/>
        </w:rPr>
        <w:t xml:space="preserve"> </w:t>
      </w:r>
      <w:r>
        <w:rPr>
          <w:rFonts w:ascii="Calibri"/>
          <w:b/>
          <w:w w:val="105"/>
          <w:sz w:val="20"/>
        </w:rPr>
        <w:t>Related</w:t>
      </w:r>
      <w:r>
        <w:rPr>
          <w:rFonts w:ascii="Calibri"/>
          <w:b/>
          <w:spacing w:val="-2"/>
          <w:w w:val="105"/>
          <w:sz w:val="20"/>
        </w:rPr>
        <w:t xml:space="preserve"> Party(s)</w:t>
      </w:r>
    </w:p>
    <w:p w14:paraId="1A773717" w14:textId="77777777" w:rsidR="00F50466" w:rsidRDefault="00000000">
      <w:pPr>
        <w:pStyle w:val="ListParagraph"/>
        <w:numPr>
          <w:ilvl w:val="0"/>
          <w:numId w:val="4"/>
        </w:numPr>
        <w:tabs>
          <w:tab w:val="left" w:pos="710"/>
        </w:tabs>
        <w:spacing w:before="222" w:line="244" w:lineRule="auto"/>
        <w:ind w:right="446"/>
        <w:jc w:val="both"/>
        <w:rPr>
          <w:sz w:val="21"/>
        </w:rPr>
      </w:pPr>
      <w:r>
        <w:rPr>
          <w:spacing w:val="-2"/>
          <w:sz w:val="21"/>
          <w:u w:val="single"/>
        </w:rPr>
        <w:t>Related</w:t>
      </w:r>
      <w:r>
        <w:rPr>
          <w:spacing w:val="1"/>
          <w:sz w:val="21"/>
          <w:u w:val="single"/>
        </w:rPr>
        <w:t xml:space="preserve"> </w:t>
      </w:r>
      <w:r>
        <w:rPr>
          <w:spacing w:val="-2"/>
          <w:sz w:val="21"/>
          <w:u w:val="single"/>
        </w:rPr>
        <w:t>Party(s)</w:t>
      </w:r>
      <w:r>
        <w:rPr>
          <w:spacing w:val="-11"/>
          <w:sz w:val="21"/>
          <w:u w:val="single"/>
        </w:rPr>
        <w:t xml:space="preserve"> </w:t>
      </w:r>
      <w:r>
        <w:rPr>
          <w:spacing w:val="-2"/>
          <w:sz w:val="21"/>
          <w:u w:val="single"/>
        </w:rPr>
        <w:t>transactions</w:t>
      </w:r>
      <w:r>
        <w:rPr>
          <w:spacing w:val="-11"/>
          <w:sz w:val="21"/>
          <w:u w:val="single"/>
        </w:rPr>
        <w:t xml:space="preserve"> </w:t>
      </w:r>
      <w:r>
        <w:rPr>
          <w:spacing w:val="-2"/>
          <w:sz w:val="21"/>
          <w:u w:val="single"/>
        </w:rPr>
        <w:t>and</w:t>
      </w:r>
      <w:r>
        <w:rPr>
          <w:spacing w:val="-10"/>
          <w:sz w:val="21"/>
          <w:u w:val="single"/>
        </w:rPr>
        <w:t xml:space="preserve"> </w:t>
      </w:r>
      <w:r>
        <w:rPr>
          <w:spacing w:val="-2"/>
          <w:sz w:val="21"/>
          <w:u w:val="single"/>
        </w:rPr>
        <w:t>any</w:t>
      </w:r>
      <w:r>
        <w:rPr>
          <w:spacing w:val="-11"/>
          <w:sz w:val="21"/>
          <w:u w:val="single"/>
        </w:rPr>
        <w:t xml:space="preserve"> </w:t>
      </w:r>
      <w:r>
        <w:rPr>
          <w:spacing w:val="-2"/>
          <w:sz w:val="21"/>
          <w:u w:val="single"/>
        </w:rPr>
        <w:t>subsequent</w:t>
      </w:r>
      <w:r>
        <w:rPr>
          <w:spacing w:val="-8"/>
          <w:sz w:val="21"/>
          <w:u w:val="single"/>
        </w:rPr>
        <w:t xml:space="preserve"> </w:t>
      </w:r>
      <w:r>
        <w:rPr>
          <w:spacing w:val="-2"/>
          <w:sz w:val="21"/>
          <w:u w:val="single"/>
        </w:rPr>
        <w:t>modifications</w:t>
      </w:r>
      <w:r>
        <w:rPr>
          <w:spacing w:val="-11"/>
          <w:sz w:val="21"/>
          <w:u w:val="single"/>
        </w:rPr>
        <w:t xml:space="preserve"> </w:t>
      </w:r>
      <w:r>
        <w:rPr>
          <w:spacing w:val="-2"/>
          <w:sz w:val="21"/>
          <w:u w:val="single"/>
        </w:rPr>
        <w:t>in</w:t>
      </w:r>
      <w:r>
        <w:rPr>
          <w:spacing w:val="-11"/>
          <w:sz w:val="21"/>
          <w:u w:val="single"/>
        </w:rPr>
        <w:t xml:space="preserve"> </w:t>
      </w:r>
      <w:r>
        <w:rPr>
          <w:spacing w:val="-2"/>
          <w:sz w:val="21"/>
          <w:u w:val="single"/>
        </w:rPr>
        <w:t>the</w:t>
      </w:r>
      <w:r>
        <w:rPr>
          <w:spacing w:val="9"/>
          <w:sz w:val="21"/>
          <w:u w:val="single"/>
        </w:rPr>
        <w:t xml:space="preserve"> </w:t>
      </w:r>
      <w:r>
        <w:rPr>
          <w:spacing w:val="-2"/>
          <w:sz w:val="21"/>
          <w:u w:val="single"/>
        </w:rPr>
        <w:t>ordinary</w:t>
      </w:r>
      <w:r>
        <w:rPr>
          <w:spacing w:val="8"/>
          <w:sz w:val="21"/>
          <w:u w:val="single"/>
        </w:rPr>
        <w:t xml:space="preserve"> </w:t>
      </w:r>
      <w:r>
        <w:rPr>
          <w:spacing w:val="-2"/>
          <w:sz w:val="21"/>
          <w:u w:val="single"/>
        </w:rPr>
        <w:t>course</w:t>
      </w:r>
      <w:r>
        <w:rPr>
          <w:spacing w:val="-2"/>
          <w:sz w:val="21"/>
        </w:rPr>
        <w:t xml:space="preserve"> </w:t>
      </w:r>
      <w:r>
        <w:rPr>
          <w:sz w:val="21"/>
          <w:u w:val="single"/>
        </w:rPr>
        <w:t>of business and</w:t>
      </w:r>
      <w:r>
        <w:rPr>
          <w:spacing w:val="35"/>
          <w:sz w:val="21"/>
          <w:u w:val="single"/>
        </w:rPr>
        <w:t xml:space="preserve"> </w:t>
      </w:r>
      <w:r>
        <w:rPr>
          <w:sz w:val="21"/>
          <w:u w:val="single"/>
        </w:rPr>
        <w:t>on</w:t>
      </w:r>
      <w:r>
        <w:rPr>
          <w:spacing w:val="40"/>
          <w:sz w:val="21"/>
          <w:u w:val="single"/>
        </w:rPr>
        <w:t xml:space="preserve"> </w:t>
      </w:r>
      <w:r>
        <w:rPr>
          <w:sz w:val="21"/>
          <w:u w:val="single"/>
        </w:rPr>
        <w:t>arms-length</w:t>
      </w:r>
      <w:r>
        <w:rPr>
          <w:spacing w:val="-6"/>
          <w:sz w:val="21"/>
          <w:u w:val="single"/>
        </w:rPr>
        <w:t xml:space="preserve"> </w:t>
      </w:r>
      <w:r>
        <w:rPr>
          <w:sz w:val="21"/>
          <w:u w:val="single"/>
        </w:rPr>
        <w:t>basis:</w:t>
      </w:r>
    </w:p>
    <w:p w14:paraId="6A891AD6" w14:textId="77777777" w:rsidR="00F50466" w:rsidRDefault="00F50466">
      <w:pPr>
        <w:pStyle w:val="BodyText"/>
        <w:spacing w:before="122"/>
      </w:pPr>
    </w:p>
    <w:p w14:paraId="28D76766" w14:textId="77777777" w:rsidR="00F50466" w:rsidRDefault="00000000">
      <w:pPr>
        <w:pStyle w:val="ListParagraph"/>
        <w:numPr>
          <w:ilvl w:val="1"/>
          <w:numId w:val="4"/>
        </w:numPr>
        <w:tabs>
          <w:tab w:val="left" w:pos="1132"/>
          <w:tab w:val="left" w:pos="1135"/>
        </w:tabs>
        <w:spacing w:before="1" w:line="252" w:lineRule="auto"/>
        <w:ind w:right="434"/>
        <w:jc w:val="both"/>
        <w:rPr>
          <w:sz w:val="21"/>
        </w:rPr>
      </w:pPr>
      <w:r>
        <w:rPr>
          <w:sz w:val="21"/>
        </w:rPr>
        <w:t>All Related Party(s) transactions and any subsequent material modifications thereto</w:t>
      </w:r>
      <w:r>
        <w:rPr>
          <w:spacing w:val="-1"/>
          <w:sz w:val="21"/>
        </w:rPr>
        <w:t xml:space="preserve"> </w:t>
      </w:r>
      <w:r>
        <w:rPr>
          <w:sz w:val="21"/>
        </w:rPr>
        <w:t>in</w:t>
      </w:r>
      <w:r>
        <w:rPr>
          <w:spacing w:val="-1"/>
          <w:sz w:val="21"/>
        </w:rPr>
        <w:t xml:space="preserve"> </w:t>
      </w:r>
      <w:r>
        <w:rPr>
          <w:sz w:val="21"/>
        </w:rPr>
        <w:t>the ordinary</w:t>
      </w:r>
      <w:r>
        <w:rPr>
          <w:spacing w:val="-1"/>
          <w:sz w:val="21"/>
        </w:rPr>
        <w:t xml:space="preserve"> </w:t>
      </w:r>
      <w:r>
        <w:rPr>
          <w:sz w:val="21"/>
        </w:rPr>
        <w:t>course</w:t>
      </w:r>
      <w:r>
        <w:rPr>
          <w:spacing w:val="-1"/>
          <w:sz w:val="21"/>
        </w:rPr>
        <w:t xml:space="preserve"> </w:t>
      </w:r>
      <w:r>
        <w:rPr>
          <w:sz w:val="21"/>
        </w:rPr>
        <w:t>of business and</w:t>
      </w:r>
      <w:r>
        <w:rPr>
          <w:spacing w:val="-1"/>
          <w:sz w:val="21"/>
        </w:rPr>
        <w:t xml:space="preserve"> </w:t>
      </w:r>
      <w:r>
        <w:rPr>
          <w:sz w:val="21"/>
        </w:rPr>
        <w:t>at arm’s</w:t>
      </w:r>
      <w:r>
        <w:rPr>
          <w:spacing w:val="-1"/>
          <w:sz w:val="21"/>
        </w:rPr>
        <w:t xml:space="preserve"> </w:t>
      </w:r>
      <w:r>
        <w:rPr>
          <w:sz w:val="21"/>
        </w:rPr>
        <w:t>length</w:t>
      </w:r>
      <w:r>
        <w:rPr>
          <w:spacing w:val="-1"/>
          <w:sz w:val="21"/>
        </w:rPr>
        <w:t xml:space="preserve"> </w:t>
      </w:r>
      <w:r>
        <w:rPr>
          <w:sz w:val="21"/>
        </w:rPr>
        <w:t>shall</w:t>
      </w:r>
      <w:r>
        <w:rPr>
          <w:spacing w:val="-1"/>
          <w:sz w:val="21"/>
        </w:rPr>
        <w:t xml:space="preserve"> </w:t>
      </w:r>
      <w:r>
        <w:rPr>
          <w:sz w:val="21"/>
        </w:rPr>
        <w:t>be subject</w:t>
      </w:r>
      <w:r>
        <w:rPr>
          <w:spacing w:val="-2"/>
          <w:sz w:val="21"/>
        </w:rPr>
        <w:t xml:space="preserve"> </w:t>
      </w:r>
      <w:r>
        <w:rPr>
          <w:sz w:val="21"/>
        </w:rPr>
        <w:t>to the prior approval of the Audit Committee and within the Threshold Limits. Further, any subsequent modification to any terms and conditions of the transactions</w:t>
      </w:r>
      <w:r>
        <w:rPr>
          <w:spacing w:val="-9"/>
          <w:sz w:val="21"/>
        </w:rPr>
        <w:t xml:space="preserve"> </w:t>
      </w:r>
      <w:r>
        <w:rPr>
          <w:sz w:val="21"/>
        </w:rPr>
        <w:t>with related parties shall require approval of the Audit</w:t>
      </w:r>
      <w:r>
        <w:rPr>
          <w:spacing w:val="-13"/>
          <w:sz w:val="21"/>
        </w:rPr>
        <w:t xml:space="preserve"> </w:t>
      </w:r>
      <w:r>
        <w:rPr>
          <w:sz w:val="21"/>
        </w:rPr>
        <w:t>Committee. Only Independent Directors who are members of the Audit Committee shall approve Related Party Transactions.</w:t>
      </w:r>
    </w:p>
    <w:p w14:paraId="6AA67DDB" w14:textId="77777777" w:rsidR="00F50466" w:rsidRDefault="00F50466">
      <w:pPr>
        <w:pStyle w:val="ListParagraph"/>
        <w:spacing w:line="252" w:lineRule="auto"/>
        <w:jc w:val="both"/>
        <w:rPr>
          <w:sz w:val="21"/>
        </w:rPr>
        <w:sectPr w:rsidR="00F50466">
          <w:pgSz w:w="12240" w:h="15840"/>
          <w:pgMar w:top="1260" w:right="1440" w:bottom="1760" w:left="1800" w:header="0" w:footer="1574" w:gutter="0"/>
          <w:cols w:space="720"/>
        </w:sectPr>
      </w:pPr>
    </w:p>
    <w:p w14:paraId="1037378B" w14:textId="67EF5610" w:rsidR="00F50466" w:rsidRDefault="00000000">
      <w:pPr>
        <w:pStyle w:val="ListParagraph"/>
        <w:numPr>
          <w:ilvl w:val="1"/>
          <w:numId w:val="4"/>
        </w:numPr>
        <w:tabs>
          <w:tab w:val="left" w:pos="1131"/>
          <w:tab w:val="left" w:pos="1135"/>
        </w:tabs>
        <w:spacing w:before="76" w:line="252" w:lineRule="auto"/>
        <w:ind w:right="436" w:hanging="428"/>
        <w:jc w:val="both"/>
        <w:rPr>
          <w:sz w:val="21"/>
        </w:rPr>
      </w:pPr>
      <w:r>
        <w:rPr>
          <w:sz w:val="21"/>
        </w:rPr>
        <w:lastRenderedPageBreak/>
        <w:t>Related</w:t>
      </w:r>
      <w:r>
        <w:rPr>
          <w:spacing w:val="-5"/>
          <w:sz w:val="21"/>
        </w:rPr>
        <w:t xml:space="preserve"> </w:t>
      </w:r>
      <w:r>
        <w:rPr>
          <w:sz w:val="21"/>
        </w:rPr>
        <w:t>Party</w:t>
      </w:r>
      <w:r>
        <w:rPr>
          <w:spacing w:val="-5"/>
          <w:sz w:val="21"/>
        </w:rPr>
        <w:t xml:space="preserve"> </w:t>
      </w:r>
      <w:r>
        <w:rPr>
          <w:sz w:val="21"/>
        </w:rPr>
        <w:t>Transaction</w:t>
      </w:r>
      <w:r>
        <w:rPr>
          <w:spacing w:val="-6"/>
          <w:sz w:val="21"/>
        </w:rPr>
        <w:t xml:space="preserve"> </w:t>
      </w:r>
      <w:r>
        <w:rPr>
          <w:sz w:val="21"/>
        </w:rPr>
        <w:t>to</w:t>
      </w:r>
      <w:r>
        <w:rPr>
          <w:spacing w:val="-5"/>
          <w:sz w:val="21"/>
        </w:rPr>
        <w:t xml:space="preserve"> </w:t>
      </w:r>
      <w:r>
        <w:rPr>
          <w:sz w:val="21"/>
        </w:rPr>
        <w:t>which</w:t>
      </w:r>
      <w:r>
        <w:rPr>
          <w:spacing w:val="-3"/>
          <w:sz w:val="21"/>
        </w:rPr>
        <w:t xml:space="preserve"> </w:t>
      </w:r>
      <w:r>
        <w:rPr>
          <w:sz w:val="21"/>
        </w:rPr>
        <w:t>the</w:t>
      </w:r>
      <w:r>
        <w:rPr>
          <w:spacing w:val="-3"/>
          <w:sz w:val="21"/>
        </w:rPr>
        <w:t xml:space="preserve"> </w:t>
      </w:r>
      <w:r>
        <w:rPr>
          <w:sz w:val="21"/>
        </w:rPr>
        <w:t>subsidiary</w:t>
      </w:r>
      <w:r>
        <w:rPr>
          <w:spacing w:val="-6"/>
          <w:sz w:val="21"/>
        </w:rPr>
        <w:t xml:space="preserve"> </w:t>
      </w:r>
      <w:r>
        <w:rPr>
          <w:sz w:val="21"/>
        </w:rPr>
        <w:t>of</w:t>
      </w:r>
      <w:r>
        <w:rPr>
          <w:spacing w:val="-3"/>
          <w:sz w:val="21"/>
        </w:rPr>
        <w:t xml:space="preserve"> </w:t>
      </w:r>
      <w:r>
        <w:rPr>
          <w:sz w:val="21"/>
        </w:rPr>
        <w:t>the</w:t>
      </w:r>
      <w:r>
        <w:rPr>
          <w:spacing w:val="-4"/>
          <w:sz w:val="21"/>
        </w:rPr>
        <w:t xml:space="preserve"> </w:t>
      </w:r>
      <w:r>
        <w:rPr>
          <w:sz w:val="21"/>
        </w:rPr>
        <w:t>Company</w:t>
      </w:r>
      <w:r>
        <w:rPr>
          <w:spacing w:val="-6"/>
          <w:sz w:val="21"/>
        </w:rPr>
        <w:t xml:space="preserve"> </w:t>
      </w:r>
      <w:r>
        <w:rPr>
          <w:sz w:val="21"/>
        </w:rPr>
        <w:t>is</w:t>
      </w:r>
      <w:r>
        <w:rPr>
          <w:spacing w:val="-4"/>
          <w:sz w:val="21"/>
        </w:rPr>
        <w:t xml:space="preserve"> </w:t>
      </w:r>
      <w:r>
        <w:rPr>
          <w:sz w:val="21"/>
        </w:rPr>
        <w:t>a</w:t>
      </w:r>
      <w:r>
        <w:rPr>
          <w:spacing w:val="-5"/>
          <w:sz w:val="21"/>
        </w:rPr>
        <w:t xml:space="preserve"> </w:t>
      </w:r>
      <w:r>
        <w:rPr>
          <w:sz w:val="21"/>
        </w:rPr>
        <w:t>party,</w:t>
      </w:r>
      <w:r>
        <w:rPr>
          <w:spacing w:val="-5"/>
          <w:sz w:val="21"/>
        </w:rPr>
        <w:t xml:space="preserve"> </w:t>
      </w:r>
      <w:r>
        <w:rPr>
          <w:sz w:val="21"/>
        </w:rPr>
        <w:t>but the</w:t>
      </w:r>
      <w:r>
        <w:rPr>
          <w:spacing w:val="-13"/>
          <w:sz w:val="21"/>
        </w:rPr>
        <w:t xml:space="preserve"> </w:t>
      </w:r>
      <w:r>
        <w:rPr>
          <w:sz w:val="21"/>
        </w:rPr>
        <w:t>Company</w:t>
      </w:r>
      <w:r>
        <w:rPr>
          <w:spacing w:val="-13"/>
          <w:sz w:val="21"/>
        </w:rPr>
        <w:t xml:space="preserve"> </w:t>
      </w:r>
      <w:r>
        <w:rPr>
          <w:sz w:val="21"/>
        </w:rPr>
        <w:t>is</w:t>
      </w:r>
      <w:r>
        <w:rPr>
          <w:spacing w:val="-1"/>
          <w:sz w:val="21"/>
        </w:rPr>
        <w:t xml:space="preserve"> </w:t>
      </w:r>
      <w:r>
        <w:rPr>
          <w:sz w:val="21"/>
        </w:rPr>
        <w:t>not a party, shall require prior approval of the Audit Committee of</w:t>
      </w:r>
      <w:r>
        <w:rPr>
          <w:spacing w:val="-8"/>
          <w:sz w:val="21"/>
        </w:rPr>
        <w:t xml:space="preserve"> </w:t>
      </w:r>
      <w:r>
        <w:rPr>
          <w:sz w:val="21"/>
        </w:rPr>
        <w:t>the</w:t>
      </w:r>
      <w:r>
        <w:rPr>
          <w:spacing w:val="-3"/>
          <w:sz w:val="21"/>
        </w:rPr>
        <w:t xml:space="preserve"> </w:t>
      </w:r>
      <w:r>
        <w:rPr>
          <w:sz w:val="21"/>
        </w:rPr>
        <w:t>Company</w:t>
      </w:r>
      <w:r>
        <w:rPr>
          <w:spacing w:val="-5"/>
          <w:sz w:val="21"/>
        </w:rPr>
        <w:t xml:space="preserve"> </w:t>
      </w:r>
      <w:r>
        <w:rPr>
          <w:sz w:val="21"/>
        </w:rPr>
        <w:t>if</w:t>
      </w:r>
      <w:r>
        <w:rPr>
          <w:spacing w:val="-4"/>
          <w:sz w:val="21"/>
        </w:rPr>
        <w:t xml:space="preserve"> </w:t>
      </w:r>
      <w:r>
        <w:rPr>
          <w:sz w:val="21"/>
        </w:rPr>
        <w:t>the</w:t>
      </w:r>
      <w:r>
        <w:rPr>
          <w:spacing w:val="-6"/>
          <w:sz w:val="21"/>
        </w:rPr>
        <w:t xml:space="preserve"> </w:t>
      </w:r>
      <w:r>
        <w:rPr>
          <w:sz w:val="21"/>
        </w:rPr>
        <w:t>value</w:t>
      </w:r>
      <w:r w:rsidR="00B04064">
        <w:rPr>
          <w:sz w:val="21"/>
        </w:rPr>
        <w:t xml:space="preserve"> </w:t>
      </w:r>
      <w:r>
        <w:rPr>
          <w:sz w:val="21"/>
        </w:rPr>
        <w:t>of</w:t>
      </w:r>
      <w:r>
        <w:rPr>
          <w:spacing w:val="-5"/>
          <w:sz w:val="21"/>
        </w:rPr>
        <w:t xml:space="preserve"> </w:t>
      </w:r>
      <w:r>
        <w:rPr>
          <w:sz w:val="21"/>
        </w:rPr>
        <w:t>such</w:t>
      </w:r>
      <w:r>
        <w:rPr>
          <w:spacing w:val="-5"/>
          <w:sz w:val="21"/>
        </w:rPr>
        <w:t xml:space="preserve"> </w:t>
      </w:r>
      <w:r>
        <w:rPr>
          <w:sz w:val="21"/>
        </w:rPr>
        <w:t>transaction</w:t>
      </w:r>
      <w:r>
        <w:rPr>
          <w:spacing w:val="-5"/>
          <w:sz w:val="21"/>
        </w:rPr>
        <w:t xml:space="preserve"> </w:t>
      </w:r>
      <w:r>
        <w:rPr>
          <w:sz w:val="21"/>
        </w:rPr>
        <w:t>whether</w:t>
      </w:r>
      <w:r>
        <w:rPr>
          <w:spacing w:val="-8"/>
          <w:sz w:val="21"/>
        </w:rPr>
        <w:t xml:space="preserve"> </w:t>
      </w:r>
      <w:r>
        <w:rPr>
          <w:sz w:val="21"/>
        </w:rPr>
        <w:t>entered</w:t>
      </w:r>
      <w:r>
        <w:rPr>
          <w:spacing w:val="-8"/>
          <w:sz w:val="21"/>
        </w:rPr>
        <w:t xml:space="preserve"> </w:t>
      </w:r>
      <w:r>
        <w:rPr>
          <w:sz w:val="21"/>
        </w:rPr>
        <w:t>into</w:t>
      </w:r>
      <w:r>
        <w:rPr>
          <w:spacing w:val="-8"/>
          <w:sz w:val="21"/>
        </w:rPr>
        <w:t xml:space="preserve"> </w:t>
      </w:r>
      <w:r>
        <w:rPr>
          <w:sz w:val="21"/>
        </w:rPr>
        <w:t>individually or taken together with previous transactions during a financial year exceeds ten per cent of the annual standalone turnover, as per the last audited financial statements of the subsidiary.</w:t>
      </w:r>
    </w:p>
    <w:p w14:paraId="315A8213" w14:textId="77777777" w:rsidR="00F50466" w:rsidRDefault="00F50466">
      <w:pPr>
        <w:pStyle w:val="BodyText"/>
        <w:spacing w:before="44"/>
      </w:pPr>
    </w:p>
    <w:p w14:paraId="783CDDAD" w14:textId="008E235D" w:rsidR="00F50466" w:rsidRDefault="00000000">
      <w:pPr>
        <w:spacing w:line="244" w:lineRule="auto"/>
        <w:ind w:left="295" w:right="436"/>
        <w:jc w:val="both"/>
        <w:rPr>
          <w:sz w:val="20"/>
        </w:rPr>
      </w:pPr>
      <w:r>
        <w:rPr>
          <w:sz w:val="20"/>
        </w:rPr>
        <w:t>The</w:t>
      </w:r>
      <w:r>
        <w:rPr>
          <w:spacing w:val="-11"/>
          <w:sz w:val="20"/>
        </w:rPr>
        <w:t xml:space="preserve"> </w:t>
      </w:r>
      <w:r>
        <w:rPr>
          <w:sz w:val="20"/>
        </w:rPr>
        <w:t>approval</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Audit</w:t>
      </w:r>
      <w:r>
        <w:rPr>
          <w:spacing w:val="-11"/>
          <w:sz w:val="20"/>
        </w:rPr>
        <w:t xml:space="preserve"> </w:t>
      </w:r>
      <w:r>
        <w:rPr>
          <w:sz w:val="20"/>
        </w:rPr>
        <w:t>Committee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Company</w:t>
      </w:r>
      <w:r>
        <w:rPr>
          <w:spacing w:val="-10"/>
          <w:sz w:val="20"/>
        </w:rPr>
        <w:t xml:space="preserve"> </w:t>
      </w:r>
      <w:r>
        <w:rPr>
          <w:sz w:val="20"/>
        </w:rPr>
        <w:t>shall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required</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transactions </w:t>
      </w:r>
      <w:r>
        <w:rPr>
          <w:spacing w:val="-4"/>
          <w:sz w:val="20"/>
        </w:rPr>
        <w:t>entered</w:t>
      </w:r>
      <w:r>
        <w:rPr>
          <w:spacing w:val="-9"/>
          <w:sz w:val="20"/>
        </w:rPr>
        <w:t xml:space="preserve"> </w:t>
      </w:r>
      <w:r>
        <w:rPr>
          <w:spacing w:val="-4"/>
          <w:sz w:val="20"/>
        </w:rPr>
        <w:t>into</w:t>
      </w:r>
      <w:r>
        <w:rPr>
          <w:spacing w:val="-8"/>
          <w:sz w:val="20"/>
        </w:rPr>
        <w:t xml:space="preserve"> </w:t>
      </w:r>
      <w:r>
        <w:rPr>
          <w:spacing w:val="-4"/>
          <w:sz w:val="20"/>
        </w:rPr>
        <w:t>between</w:t>
      </w:r>
      <w:r>
        <w:rPr>
          <w:spacing w:val="-8"/>
          <w:sz w:val="20"/>
        </w:rPr>
        <w:t xml:space="preserve"> </w:t>
      </w:r>
      <w:r>
        <w:rPr>
          <w:spacing w:val="-4"/>
          <w:sz w:val="20"/>
        </w:rPr>
        <w:t>the</w:t>
      </w:r>
      <w:r>
        <w:rPr>
          <w:spacing w:val="-8"/>
          <w:sz w:val="20"/>
        </w:rPr>
        <w:t xml:space="preserve"> </w:t>
      </w:r>
      <w:r>
        <w:rPr>
          <w:spacing w:val="-4"/>
          <w:sz w:val="20"/>
        </w:rPr>
        <w:t>Company</w:t>
      </w:r>
      <w:r>
        <w:rPr>
          <w:spacing w:val="-8"/>
          <w:sz w:val="20"/>
        </w:rPr>
        <w:t xml:space="preserve"> </w:t>
      </w:r>
      <w:r>
        <w:rPr>
          <w:spacing w:val="-4"/>
          <w:sz w:val="20"/>
        </w:rPr>
        <w:t>and</w:t>
      </w:r>
      <w:r>
        <w:rPr>
          <w:spacing w:val="-8"/>
          <w:sz w:val="20"/>
        </w:rPr>
        <w:t xml:space="preserve"> </w:t>
      </w:r>
      <w:r>
        <w:rPr>
          <w:spacing w:val="-4"/>
          <w:sz w:val="20"/>
        </w:rPr>
        <w:t>its</w:t>
      </w:r>
      <w:r>
        <w:rPr>
          <w:spacing w:val="-8"/>
          <w:sz w:val="20"/>
        </w:rPr>
        <w:t xml:space="preserve"> </w:t>
      </w:r>
      <w:r>
        <w:rPr>
          <w:spacing w:val="-4"/>
          <w:sz w:val="20"/>
        </w:rPr>
        <w:t>wholly owned subsidiary</w:t>
      </w:r>
      <w:r>
        <w:rPr>
          <w:spacing w:val="-5"/>
          <w:sz w:val="20"/>
        </w:rPr>
        <w:t xml:space="preserve"> </w:t>
      </w:r>
      <w:r>
        <w:rPr>
          <w:spacing w:val="-4"/>
          <w:sz w:val="20"/>
        </w:rPr>
        <w:t xml:space="preserve">or between two wholly owned </w:t>
      </w:r>
      <w:r>
        <w:rPr>
          <w:spacing w:val="-6"/>
          <w:sz w:val="20"/>
        </w:rPr>
        <w:t>subsidiaries</w:t>
      </w:r>
      <w:r w:rsidR="00B04064">
        <w:rPr>
          <w:spacing w:val="-6"/>
          <w:sz w:val="20"/>
        </w:rPr>
        <w:t xml:space="preserve"> </w:t>
      </w:r>
      <w:r>
        <w:rPr>
          <w:spacing w:val="-6"/>
          <w:sz w:val="20"/>
        </w:rPr>
        <w:t>of</w:t>
      </w:r>
      <w:r>
        <w:rPr>
          <w:sz w:val="20"/>
        </w:rPr>
        <w:t xml:space="preserve"> </w:t>
      </w:r>
      <w:r>
        <w:rPr>
          <w:spacing w:val="-6"/>
          <w:sz w:val="20"/>
        </w:rPr>
        <w:t>the Company, whose</w:t>
      </w:r>
      <w:r>
        <w:rPr>
          <w:sz w:val="20"/>
        </w:rPr>
        <w:t xml:space="preserve"> </w:t>
      </w:r>
      <w:r>
        <w:rPr>
          <w:spacing w:val="-6"/>
          <w:sz w:val="20"/>
        </w:rPr>
        <w:t>accounts</w:t>
      </w:r>
      <w:r>
        <w:rPr>
          <w:sz w:val="20"/>
        </w:rPr>
        <w:t xml:space="preserve"> </w:t>
      </w:r>
      <w:r>
        <w:rPr>
          <w:spacing w:val="-6"/>
          <w:sz w:val="20"/>
        </w:rPr>
        <w:t>are consolidated with</w:t>
      </w:r>
      <w:r>
        <w:rPr>
          <w:sz w:val="20"/>
        </w:rPr>
        <w:t xml:space="preserve"> </w:t>
      </w:r>
      <w:r>
        <w:rPr>
          <w:spacing w:val="-6"/>
          <w:sz w:val="20"/>
        </w:rPr>
        <w:t>the</w:t>
      </w:r>
      <w:r>
        <w:rPr>
          <w:sz w:val="20"/>
        </w:rPr>
        <w:t xml:space="preserve"> </w:t>
      </w:r>
      <w:r>
        <w:rPr>
          <w:spacing w:val="-6"/>
          <w:sz w:val="20"/>
        </w:rPr>
        <w:t>Company and</w:t>
      </w:r>
      <w:r>
        <w:rPr>
          <w:sz w:val="20"/>
        </w:rPr>
        <w:t xml:space="preserve"> </w:t>
      </w:r>
      <w:r>
        <w:rPr>
          <w:spacing w:val="-6"/>
          <w:sz w:val="20"/>
        </w:rPr>
        <w:t>placed</w:t>
      </w:r>
      <w:r>
        <w:rPr>
          <w:sz w:val="20"/>
        </w:rPr>
        <w:t xml:space="preserve"> </w:t>
      </w:r>
      <w:r>
        <w:rPr>
          <w:spacing w:val="-6"/>
          <w:sz w:val="20"/>
        </w:rPr>
        <w:t xml:space="preserve">before </w:t>
      </w:r>
      <w:r>
        <w:rPr>
          <w:spacing w:val="-2"/>
          <w:sz w:val="20"/>
        </w:rPr>
        <w:t>the</w:t>
      </w:r>
      <w:r>
        <w:rPr>
          <w:spacing w:val="-11"/>
          <w:sz w:val="20"/>
        </w:rPr>
        <w:t xml:space="preserve"> </w:t>
      </w:r>
      <w:r>
        <w:rPr>
          <w:spacing w:val="-2"/>
          <w:sz w:val="20"/>
        </w:rPr>
        <w:t>shareholders</w:t>
      </w:r>
      <w:r>
        <w:rPr>
          <w:spacing w:val="-11"/>
          <w:sz w:val="20"/>
        </w:rPr>
        <w:t xml:space="preserve"> </w:t>
      </w:r>
      <w:r>
        <w:rPr>
          <w:spacing w:val="-2"/>
          <w:sz w:val="20"/>
        </w:rPr>
        <w:t>at</w:t>
      </w:r>
      <w:r>
        <w:rPr>
          <w:spacing w:val="-10"/>
          <w:sz w:val="20"/>
        </w:rPr>
        <w:t xml:space="preserve"> </w:t>
      </w:r>
      <w:r>
        <w:rPr>
          <w:spacing w:val="-2"/>
          <w:sz w:val="20"/>
        </w:rPr>
        <w:t>the</w:t>
      </w:r>
      <w:r>
        <w:rPr>
          <w:spacing w:val="-10"/>
          <w:sz w:val="20"/>
        </w:rPr>
        <w:t xml:space="preserve"> </w:t>
      </w:r>
      <w:r>
        <w:rPr>
          <w:spacing w:val="-2"/>
          <w:sz w:val="20"/>
        </w:rPr>
        <w:t>general</w:t>
      </w:r>
      <w:r>
        <w:rPr>
          <w:spacing w:val="-10"/>
          <w:sz w:val="20"/>
        </w:rPr>
        <w:t xml:space="preserve"> </w:t>
      </w:r>
      <w:r>
        <w:rPr>
          <w:spacing w:val="-2"/>
          <w:sz w:val="20"/>
        </w:rPr>
        <w:t>meeting</w:t>
      </w:r>
      <w:r>
        <w:rPr>
          <w:spacing w:val="-10"/>
          <w:sz w:val="20"/>
        </w:rPr>
        <w:t xml:space="preserve"> </w:t>
      </w:r>
      <w:r>
        <w:rPr>
          <w:spacing w:val="-2"/>
          <w:sz w:val="20"/>
        </w:rPr>
        <w:t>for</w:t>
      </w:r>
      <w:r>
        <w:rPr>
          <w:spacing w:val="-10"/>
          <w:sz w:val="20"/>
        </w:rPr>
        <w:t xml:space="preserve"> </w:t>
      </w:r>
      <w:r>
        <w:rPr>
          <w:spacing w:val="-2"/>
          <w:sz w:val="20"/>
        </w:rPr>
        <w:t>approval.</w:t>
      </w:r>
    </w:p>
    <w:p w14:paraId="521140B0" w14:textId="77777777" w:rsidR="00F50466" w:rsidRDefault="00F50466">
      <w:pPr>
        <w:pStyle w:val="BodyText"/>
        <w:rPr>
          <w:sz w:val="20"/>
        </w:rPr>
      </w:pPr>
    </w:p>
    <w:p w14:paraId="7AEB901A" w14:textId="77777777" w:rsidR="00F50466" w:rsidRDefault="00000000">
      <w:pPr>
        <w:ind w:left="295"/>
        <w:jc w:val="both"/>
        <w:rPr>
          <w:sz w:val="20"/>
        </w:rPr>
      </w:pPr>
      <w:r>
        <w:rPr>
          <w:spacing w:val="-6"/>
          <w:sz w:val="20"/>
        </w:rPr>
        <w:t>It</w:t>
      </w:r>
      <w:r>
        <w:rPr>
          <w:spacing w:val="-7"/>
          <w:sz w:val="20"/>
        </w:rPr>
        <w:t xml:space="preserve"> </w:t>
      </w:r>
      <w:r>
        <w:rPr>
          <w:spacing w:val="-6"/>
          <w:sz w:val="20"/>
        </w:rPr>
        <w:t>is further clarified that following</w:t>
      </w:r>
      <w:r>
        <w:rPr>
          <w:spacing w:val="-3"/>
          <w:sz w:val="20"/>
        </w:rPr>
        <w:t xml:space="preserve"> </w:t>
      </w:r>
      <w:r>
        <w:rPr>
          <w:spacing w:val="-6"/>
          <w:sz w:val="20"/>
        </w:rPr>
        <w:t>transactions</w:t>
      </w:r>
      <w:r>
        <w:rPr>
          <w:spacing w:val="-5"/>
          <w:sz w:val="20"/>
        </w:rPr>
        <w:t xml:space="preserve"> </w:t>
      </w:r>
      <w:r>
        <w:rPr>
          <w:spacing w:val="-6"/>
          <w:sz w:val="20"/>
        </w:rPr>
        <w:t>shall</w:t>
      </w:r>
      <w:r>
        <w:rPr>
          <w:spacing w:val="-5"/>
          <w:sz w:val="20"/>
        </w:rPr>
        <w:t xml:space="preserve"> </w:t>
      </w:r>
      <w:r>
        <w:rPr>
          <w:spacing w:val="-6"/>
          <w:sz w:val="20"/>
        </w:rPr>
        <w:t>not</w:t>
      </w:r>
      <w:r>
        <w:rPr>
          <w:spacing w:val="-4"/>
          <w:sz w:val="20"/>
        </w:rPr>
        <w:t xml:space="preserve"> </w:t>
      </w:r>
      <w:r>
        <w:rPr>
          <w:spacing w:val="-6"/>
          <w:sz w:val="20"/>
        </w:rPr>
        <w:t>require approval</w:t>
      </w:r>
      <w:r>
        <w:rPr>
          <w:spacing w:val="-4"/>
          <w:sz w:val="20"/>
        </w:rPr>
        <w:t xml:space="preserve"> </w:t>
      </w:r>
      <w:r>
        <w:rPr>
          <w:spacing w:val="-6"/>
          <w:sz w:val="20"/>
        </w:rPr>
        <w:t>of</w:t>
      </w:r>
      <w:r>
        <w:rPr>
          <w:spacing w:val="-5"/>
          <w:sz w:val="20"/>
        </w:rPr>
        <w:t xml:space="preserve"> </w:t>
      </w:r>
      <w:r>
        <w:rPr>
          <w:spacing w:val="-6"/>
          <w:sz w:val="20"/>
        </w:rPr>
        <w:t>the Audit</w:t>
      </w:r>
      <w:r>
        <w:rPr>
          <w:spacing w:val="-3"/>
          <w:sz w:val="20"/>
        </w:rPr>
        <w:t xml:space="preserve"> </w:t>
      </w:r>
      <w:r>
        <w:rPr>
          <w:spacing w:val="-6"/>
          <w:sz w:val="20"/>
        </w:rPr>
        <w:t>Committee:</w:t>
      </w:r>
    </w:p>
    <w:p w14:paraId="3A04326D" w14:textId="77777777" w:rsidR="00F50466" w:rsidRDefault="00000000">
      <w:pPr>
        <w:pStyle w:val="ListParagraph"/>
        <w:numPr>
          <w:ilvl w:val="0"/>
          <w:numId w:val="3"/>
        </w:numPr>
        <w:tabs>
          <w:tab w:val="left" w:pos="626"/>
        </w:tabs>
        <w:spacing w:before="214" w:line="249" w:lineRule="auto"/>
        <w:ind w:right="435"/>
        <w:jc w:val="both"/>
        <w:rPr>
          <w:sz w:val="21"/>
        </w:rPr>
      </w:pPr>
      <w:r>
        <w:rPr>
          <w:sz w:val="21"/>
        </w:rPr>
        <w:t>Transactions</w:t>
      </w:r>
      <w:r>
        <w:rPr>
          <w:spacing w:val="-2"/>
          <w:sz w:val="21"/>
        </w:rPr>
        <w:t xml:space="preserve"> </w:t>
      </w:r>
      <w:r>
        <w:rPr>
          <w:sz w:val="21"/>
        </w:rPr>
        <w:t>that have been approved</w:t>
      </w:r>
      <w:r>
        <w:rPr>
          <w:spacing w:val="-1"/>
          <w:sz w:val="21"/>
        </w:rPr>
        <w:t xml:space="preserve"> </w:t>
      </w:r>
      <w:r>
        <w:rPr>
          <w:sz w:val="21"/>
        </w:rPr>
        <w:t>by</w:t>
      </w:r>
      <w:r>
        <w:rPr>
          <w:spacing w:val="-2"/>
          <w:sz w:val="21"/>
        </w:rPr>
        <w:t xml:space="preserve"> </w:t>
      </w:r>
      <w:r>
        <w:rPr>
          <w:sz w:val="21"/>
        </w:rPr>
        <w:t>the Board</w:t>
      </w:r>
      <w:r>
        <w:rPr>
          <w:spacing w:val="-2"/>
          <w:sz w:val="21"/>
        </w:rPr>
        <w:t xml:space="preserve"> </w:t>
      </w:r>
      <w:r>
        <w:rPr>
          <w:sz w:val="21"/>
        </w:rPr>
        <w:t>as per</w:t>
      </w:r>
      <w:r>
        <w:rPr>
          <w:spacing w:val="-1"/>
          <w:sz w:val="21"/>
        </w:rPr>
        <w:t xml:space="preserve"> </w:t>
      </w:r>
      <w:r>
        <w:rPr>
          <w:sz w:val="21"/>
        </w:rPr>
        <w:t>other specific provisions</w:t>
      </w:r>
      <w:r>
        <w:rPr>
          <w:spacing w:val="-2"/>
          <w:sz w:val="21"/>
        </w:rPr>
        <w:t xml:space="preserve"> </w:t>
      </w:r>
      <w:r>
        <w:rPr>
          <w:sz w:val="21"/>
        </w:rPr>
        <w:t>of the Act e.g., merger or amalgamation, investment, loans, guarantee or providing of security in connection with any loan, etc. to its wholly owned subsidiaries.</w:t>
      </w:r>
    </w:p>
    <w:p w14:paraId="4E0F5889" w14:textId="77777777" w:rsidR="00F50466" w:rsidRDefault="00F50466">
      <w:pPr>
        <w:pStyle w:val="BodyText"/>
        <w:spacing w:before="14"/>
      </w:pPr>
    </w:p>
    <w:p w14:paraId="3DC470E9" w14:textId="77777777" w:rsidR="00F50466" w:rsidRDefault="00000000">
      <w:pPr>
        <w:pStyle w:val="ListParagraph"/>
        <w:numPr>
          <w:ilvl w:val="0"/>
          <w:numId w:val="3"/>
        </w:numPr>
        <w:tabs>
          <w:tab w:val="left" w:pos="624"/>
          <w:tab w:val="left" w:pos="626"/>
        </w:tabs>
        <w:spacing w:line="249" w:lineRule="auto"/>
        <w:ind w:right="438"/>
        <w:jc w:val="both"/>
        <w:rPr>
          <w:sz w:val="21"/>
        </w:rPr>
      </w:pPr>
      <w:r>
        <w:rPr>
          <w:sz w:val="21"/>
        </w:rPr>
        <w:t>Transactions involving corporate restructuring, mergers, demergers, etc. wherein the Board has approved such transactions and restructuring is subject to approval of Tribunals / Courts of competent jurisdiction.</w:t>
      </w:r>
    </w:p>
    <w:p w14:paraId="342C7F20" w14:textId="77777777" w:rsidR="00F50466" w:rsidRDefault="00000000">
      <w:pPr>
        <w:pStyle w:val="ListParagraph"/>
        <w:numPr>
          <w:ilvl w:val="1"/>
          <w:numId w:val="4"/>
        </w:numPr>
        <w:tabs>
          <w:tab w:val="left" w:pos="1130"/>
          <w:tab w:val="left" w:pos="1135"/>
        </w:tabs>
        <w:spacing w:before="185" w:line="252" w:lineRule="auto"/>
        <w:ind w:right="436"/>
        <w:jc w:val="both"/>
        <w:rPr>
          <w:sz w:val="21"/>
        </w:rPr>
      </w:pPr>
      <w:r>
        <w:rPr>
          <w:sz w:val="21"/>
        </w:rPr>
        <w:t>The Company shall not enter into any transaction with a Related Party beyond the Threshold Limits, without the prior approval of the Board. The Board may approve</w:t>
      </w:r>
      <w:r>
        <w:rPr>
          <w:spacing w:val="-11"/>
          <w:sz w:val="21"/>
        </w:rPr>
        <w:t xml:space="preserve"> </w:t>
      </w:r>
      <w:r>
        <w:rPr>
          <w:sz w:val="21"/>
        </w:rPr>
        <w:t>the</w:t>
      </w:r>
      <w:r>
        <w:rPr>
          <w:spacing w:val="-4"/>
          <w:sz w:val="21"/>
        </w:rPr>
        <w:t xml:space="preserve"> </w:t>
      </w:r>
      <w:r>
        <w:rPr>
          <w:sz w:val="21"/>
        </w:rPr>
        <w:t>Threshold</w:t>
      </w:r>
      <w:r>
        <w:rPr>
          <w:spacing w:val="-5"/>
          <w:sz w:val="21"/>
        </w:rPr>
        <w:t xml:space="preserve"> </w:t>
      </w:r>
      <w:r>
        <w:rPr>
          <w:sz w:val="21"/>
        </w:rPr>
        <w:t>Limits</w:t>
      </w:r>
      <w:r>
        <w:rPr>
          <w:spacing w:val="-6"/>
          <w:sz w:val="21"/>
        </w:rPr>
        <w:t xml:space="preserve"> </w:t>
      </w:r>
      <w:r>
        <w:rPr>
          <w:sz w:val="21"/>
        </w:rPr>
        <w:t>of</w:t>
      </w:r>
      <w:r>
        <w:rPr>
          <w:spacing w:val="-13"/>
          <w:sz w:val="21"/>
        </w:rPr>
        <w:t xml:space="preserve"> </w:t>
      </w:r>
      <w:r>
        <w:rPr>
          <w:sz w:val="21"/>
        </w:rPr>
        <w:t>any</w:t>
      </w:r>
      <w:r>
        <w:rPr>
          <w:spacing w:val="-13"/>
          <w:sz w:val="21"/>
        </w:rPr>
        <w:t xml:space="preserve"> </w:t>
      </w:r>
      <w:r>
        <w:rPr>
          <w:sz w:val="21"/>
        </w:rPr>
        <w:t>transaction</w:t>
      </w:r>
      <w:r>
        <w:rPr>
          <w:spacing w:val="-12"/>
          <w:sz w:val="21"/>
        </w:rPr>
        <w:t xml:space="preserve"> </w:t>
      </w:r>
      <w:r>
        <w:rPr>
          <w:sz w:val="21"/>
        </w:rPr>
        <w:t>not</w:t>
      </w:r>
      <w:r>
        <w:rPr>
          <w:spacing w:val="-13"/>
          <w:sz w:val="21"/>
        </w:rPr>
        <w:t xml:space="preserve"> </w:t>
      </w:r>
      <w:r>
        <w:rPr>
          <w:sz w:val="21"/>
        </w:rPr>
        <w:t>defined</w:t>
      </w:r>
      <w:r>
        <w:rPr>
          <w:spacing w:val="-13"/>
          <w:sz w:val="21"/>
        </w:rPr>
        <w:t xml:space="preserve"> </w:t>
      </w:r>
      <w:r>
        <w:rPr>
          <w:sz w:val="21"/>
        </w:rPr>
        <w:t>or</w:t>
      </w:r>
      <w:r>
        <w:rPr>
          <w:spacing w:val="-9"/>
          <w:sz w:val="21"/>
        </w:rPr>
        <w:t xml:space="preserve"> </w:t>
      </w:r>
      <w:r>
        <w:rPr>
          <w:sz w:val="21"/>
        </w:rPr>
        <w:t>mentioned</w:t>
      </w:r>
      <w:r>
        <w:rPr>
          <w:spacing w:val="-13"/>
          <w:sz w:val="21"/>
        </w:rPr>
        <w:t xml:space="preserve"> </w:t>
      </w:r>
      <w:r>
        <w:rPr>
          <w:sz w:val="21"/>
        </w:rPr>
        <w:t>in</w:t>
      </w:r>
      <w:r>
        <w:rPr>
          <w:spacing w:val="-12"/>
          <w:sz w:val="21"/>
        </w:rPr>
        <w:t xml:space="preserve"> </w:t>
      </w:r>
      <w:r>
        <w:rPr>
          <w:sz w:val="21"/>
        </w:rPr>
        <w:t>this Policy. The Board shall review the Threshold Limits at least once in every three years and make changes as and when necessary.</w:t>
      </w:r>
    </w:p>
    <w:p w14:paraId="2A15B85B" w14:textId="77777777" w:rsidR="00F50466" w:rsidRDefault="00F50466">
      <w:pPr>
        <w:pStyle w:val="BodyText"/>
        <w:spacing w:before="4"/>
      </w:pPr>
    </w:p>
    <w:p w14:paraId="1E4E4AB6" w14:textId="77777777" w:rsidR="00F50466" w:rsidRDefault="00000000">
      <w:pPr>
        <w:pStyle w:val="ListParagraph"/>
        <w:numPr>
          <w:ilvl w:val="1"/>
          <w:numId w:val="4"/>
        </w:numPr>
        <w:tabs>
          <w:tab w:val="left" w:pos="1131"/>
          <w:tab w:val="left" w:pos="1135"/>
        </w:tabs>
        <w:spacing w:before="1" w:line="249" w:lineRule="auto"/>
        <w:ind w:right="436" w:hanging="428"/>
        <w:jc w:val="both"/>
        <w:rPr>
          <w:sz w:val="21"/>
        </w:rPr>
      </w:pPr>
      <w:r>
        <w:rPr>
          <w:sz w:val="21"/>
        </w:rPr>
        <w:t>The Audit Committee may grant omnibus approval for Related Party Transactions</w:t>
      </w:r>
      <w:r>
        <w:rPr>
          <w:spacing w:val="-10"/>
          <w:sz w:val="21"/>
        </w:rPr>
        <w:t xml:space="preserve"> </w:t>
      </w:r>
      <w:r>
        <w:rPr>
          <w:sz w:val="21"/>
        </w:rPr>
        <w:t>within</w:t>
      </w:r>
      <w:r>
        <w:rPr>
          <w:spacing w:val="-8"/>
          <w:sz w:val="21"/>
        </w:rPr>
        <w:t xml:space="preserve"> </w:t>
      </w:r>
      <w:r>
        <w:rPr>
          <w:sz w:val="21"/>
        </w:rPr>
        <w:t>the</w:t>
      </w:r>
      <w:r>
        <w:rPr>
          <w:spacing w:val="-7"/>
          <w:sz w:val="21"/>
        </w:rPr>
        <w:t xml:space="preserve"> </w:t>
      </w:r>
      <w:r>
        <w:rPr>
          <w:sz w:val="21"/>
        </w:rPr>
        <w:t>overall</w:t>
      </w:r>
      <w:r>
        <w:rPr>
          <w:spacing w:val="-11"/>
          <w:sz w:val="21"/>
        </w:rPr>
        <w:t xml:space="preserve"> </w:t>
      </w:r>
      <w:r>
        <w:rPr>
          <w:sz w:val="21"/>
        </w:rPr>
        <w:t>Threshold</w:t>
      </w:r>
      <w:r>
        <w:rPr>
          <w:spacing w:val="-10"/>
          <w:sz w:val="21"/>
        </w:rPr>
        <w:t xml:space="preserve"> </w:t>
      </w:r>
      <w:r>
        <w:rPr>
          <w:sz w:val="21"/>
        </w:rPr>
        <w:t>Limits,</w:t>
      </w:r>
      <w:r>
        <w:rPr>
          <w:spacing w:val="-9"/>
          <w:sz w:val="21"/>
        </w:rPr>
        <w:t xml:space="preserve"> </w:t>
      </w:r>
      <w:r>
        <w:rPr>
          <w:sz w:val="21"/>
        </w:rPr>
        <w:t>proposed</w:t>
      </w:r>
      <w:r>
        <w:rPr>
          <w:spacing w:val="-11"/>
          <w:sz w:val="21"/>
        </w:rPr>
        <w:t xml:space="preserve"> </w:t>
      </w:r>
      <w:r>
        <w:rPr>
          <w:sz w:val="21"/>
        </w:rPr>
        <w:t>to</w:t>
      </w:r>
      <w:r>
        <w:rPr>
          <w:spacing w:val="-9"/>
          <w:sz w:val="21"/>
        </w:rPr>
        <w:t xml:space="preserve"> </w:t>
      </w:r>
      <w:r>
        <w:rPr>
          <w:sz w:val="21"/>
        </w:rPr>
        <w:t>be</w:t>
      </w:r>
      <w:r>
        <w:rPr>
          <w:spacing w:val="-10"/>
          <w:sz w:val="21"/>
        </w:rPr>
        <w:t xml:space="preserve"> </w:t>
      </w:r>
      <w:r>
        <w:rPr>
          <w:sz w:val="21"/>
        </w:rPr>
        <w:t>entered</w:t>
      </w:r>
      <w:r>
        <w:rPr>
          <w:spacing w:val="-10"/>
          <w:sz w:val="21"/>
        </w:rPr>
        <w:t xml:space="preserve"> </w:t>
      </w:r>
      <w:r>
        <w:rPr>
          <w:sz w:val="21"/>
        </w:rPr>
        <w:t>into</w:t>
      </w:r>
      <w:r>
        <w:rPr>
          <w:spacing w:val="27"/>
          <w:sz w:val="21"/>
        </w:rPr>
        <w:t xml:space="preserve"> </w:t>
      </w:r>
      <w:r>
        <w:rPr>
          <w:sz w:val="21"/>
        </w:rPr>
        <w:t>by the Company and such</w:t>
      </w:r>
      <w:r>
        <w:rPr>
          <w:spacing w:val="40"/>
          <w:sz w:val="21"/>
        </w:rPr>
        <w:t xml:space="preserve"> </w:t>
      </w:r>
      <w:r>
        <w:rPr>
          <w:sz w:val="21"/>
        </w:rPr>
        <w:t>approval shall be subject to the following:</w:t>
      </w:r>
    </w:p>
    <w:p w14:paraId="3C94DED1" w14:textId="63C59541" w:rsidR="00F50466" w:rsidRDefault="00000000">
      <w:pPr>
        <w:pStyle w:val="ListParagraph"/>
        <w:numPr>
          <w:ilvl w:val="2"/>
          <w:numId w:val="4"/>
        </w:numPr>
        <w:tabs>
          <w:tab w:val="left" w:pos="1555"/>
        </w:tabs>
        <w:spacing w:before="233" w:line="249" w:lineRule="auto"/>
        <w:ind w:right="752"/>
        <w:rPr>
          <w:sz w:val="21"/>
        </w:rPr>
      </w:pPr>
      <w:r>
        <w:rPr>
          <w:sz w:val="21"/>
        </w:rPr>
        <w:t>The</w:t>
      </w:r>
      <w:r>
        <w:rPr>
          <w:spacing w:val="-1"/>
          <w:sz w:val="21"/>
        </w:rPr>
        <w:t xml:space="preserve"> </w:t>
      </w:r>
      <w:r>
        <w:rPr>
          <w:sz w:val="21"/>
        </w:rPr>
        <w:t>Audit Committee</w:t>
      </w:r>
      <w:r>
        <w:rPr>
          <w:spacing w:val="-2"/>
          <w:sz w:val="21"/>
        </w:rPr>
        <w:t xml:space="preserve"> </w:t>
      </w:r>
      <w:r>
        <w:rPr>
          <w:sz w:val="21"/>
        </w:rPr>
        <w:t>shall lay</w:t>
      </w:r>
      <w:r>
        <w:rPr>
          <w:spacing w:val="-2"/>
          <w:sz w:val="21"/>
        </w:rPr>
        <w:t xml:space="preserve"> </w:t>
      </w:r>
      <w:r>
        <w:rPr>
          <w:sz w:val="21"/>
        </w:rPr>
        <w:t>down the criteria for</w:t>
      </w:r>
      <w:r>
        <w:rPr>
          <w:spacing w:val="-2"/>
          <w:sz w:val="21"/>
        </w:rPr>
        <w:t xml:space="preserve"> </w:t>
      </w:r>
      <w:r>
        <w:rPr>
          <w:sz w:val="21"/>
        </w:rPr>
        <w:t>granting omnibus approval</w:t>
      </w:r>
      <w:r>
        <w:rPr>
          <w:spacing w:val="-13"/>
          <w:sz w:val="21"/>
        </w:rPr>
        <w:t xml:space="preserve"> </w:t>
      </w:r>
      <w:r>
        <w:rPr>
          <w:sz w:val="21"/>
        </w:rPr>
        <w:t>in</w:t>
      </w:r>
      <w:r>
        <w:rPr>
          <w:spacing w:val="-13"/>
          <w:sz w:val="21"/>
        </w:rPr>
        <w:t xml:space="preserve"> </w:t>
      </w:r>
      <w:r>
        <w:rPr>
          <w:sz w:val="21"/>
        </w:rPr>
        <w:t>line</w:t>
      </w:r>
      <w:r>
        <w:rPr>
          <w:spacing w:val="-12"/>
          <w:sz w:val="21"/>
        </w:rPr>
        <w:t xml:space="preserve"> </w:t>
      </w:r>
      <w:r>
        <w:rPr>
          <w:sz w:val="21"/>
        </w:rPr>
        <w:t>with</w:t>
      </w:r>
      <w:r w:rsidR="00B04064">
        <w:rPr>
          <w:sz w:val="21"/>
        </w:rPr>
        <w:t xml:space="preserve"> </w:t>
      </w:r>
      <w:r>
        <w:rPr>
          <w:sz w:val="21"/>
        </w:rPr>
        <w:t>this</w:t>
      </w:r>
      <w:r>
        <w:rPr>
          <w:spacing w:val="-13"/>
          <w:sz w:val="21"/>
        </w:rPr>
        <w:t xml:space="preserve"> </w:t>
      </w:r>
      <w:r>
        <w:rPr>
          <w:sz w:val="21"/>
        </w:rPr>
        <w:t>Policy,</w:t>
      </w:r>
      <w:r>
        <w:rPr>
          <w:spacing w:val="-11"/>
          <w:sz w:val="21"/>
        </w:rPr>
        <w:t xml:space="preserve"> </w:t>
      </w:r>
      <w:r>
        <w:rPr>
          <w:sz w:val="21"/>
        </w:rPr>
        <w:t>for</w:t>
      </w:r>
      <w:r>
        <w:rPr>
          <w:spacing w:val="-8"/>
          <w:sz w:val="21"/>
        </w:rPr>
        <w:t xml:space="preserve"> </w:t>
      </w:r>
      <w:r>
        <w:rPr>
          <w:sz w:val="21"/>
        </w:rPr>
        <w:t>Related</w:t>
      </w:r>
      <w:r>
        <w:rPr>
          <w:spacing w:val="-7"/>
          <w:sz w:val="21"/>
        </w:rPr>
        <w:t xml:space="preserve"> </w:t>
      </w:r>
      <w:r>
        <w:rPr>
          <w:sz w:val="21"/>
        </w:rPr>
        <w:t>Party</w:t>
      </w:r>
      <w:r>
        <w:rPr>
          <w:spacing w:val="-10"/>
          <w:sz w:val="21"/>
        </w:rPr>
        <w:t xml:space="preserve"> </w:t>
      </w:r>
      <w:r>
        <w:rPr>
          <w:sz w:val="21"/>
        </w:rPr>
        <w:t>Transactions</w:t>
      </w:r>
      <w:r>
        <w:rPr>
          <w:spacing w:val="-8"/>
          <w:sz w:val="21"/>
        </w:rPr>
        <w:t xml:space="preserve"> </w:t>
      </w:r>
      <w:r>
        <w:rPr>
          <w:sz w:val="21"/>
        </w:rPr>
        <w:t>which</w:t>
      </w:r>
      <w:r>
        <w:rPr>
          <w:spacing w:val="-8"/>
          <w:sz w:val="21"/>
        </w:rPr>
        <w:t xml:space="preserve"> </w:t>
      </w:r>
      <w:r>
        <w:rPr>
          <w:sz w:val="21"/>
        </w:rPr>
        <w:t>are repetitive in nature.</w:t>
      </w:r>
    </w:p>
    <w:p w14:paraId="3634C255" w14:textId="2DFBC411" w:rsidR="00F50466" w:rsidRDefault="00000000">
      <w:pPr>
        <w:pStyle w:val="ListParagraph"/>
        <w:numPr>
          <w:ilvl w:val="2"/>
          <w:numId w:val="4"/>
        </w:numPr>
        <w:tabs>
          <w:tab w:val="left" w:pos="1552"/>
          <w:tab w:val="left" w:pos="1555"/>
        </w:tabs>
        <w:spacing w:before="5" w:line="244" w:lineRule="auto"/>
        <w:ind w:right="629"/>
        <w:rPr>
          <w:sz w:val="21"/>
        </w:rPr>
      </w:pPr>
      <w:r>
        <w:rPr>
          <w:sz w:val="21"/>
        </w:rPr>
        <w:t>The Audit Committee shall satisfy itself</w:t>
      </w:r>
      <w:r>
        <w:rPr>
          <w:spacing w:val="33"/>
          <w:sz w:val="21"/>
        </w:rPr>
        <w:t xml:space="preserve"> </w:t>
      </w:r>
      <w:r>
        <w:rPr>
          <w:sz w:val="21"/>
        </w:rPr>
        <w:t>regarding the need for such omnibus</w:t>
      </w:r>
      <w:r>
        <w:rPr>
          <w:spacing w:val="-2"/>
          <w:sz w:val="21"/>
        </w:rPr>
        <w:t xml:space="preserve"> </w:t>
      </w:r>
      <w:r>
        <w:rPr>
          <w:sz w:val="21"/>
        </w:rPr>
        <w:t>approval</w:t>
      </w:r>
      <w:r w:rsidR="00B04064">
        <w:rPr>
          <w:sz w:val="21"/>
        </w:rPr>
        <w:t xml:space="preserve"> </w:t>
      </w:r>
      <w:r>
        <w:rPr>
          <w:sz w:val="21"/>
        </w:rPr>
        <w:t>and</w:t>
      </w:r>
      <w:r>
        <w:rPr>
          <w:spacing w:val="-13"/>
          <w:sz w:val="21"/>
        </w:rPr>
        <w:t xml:space="preserve"> </w:t>
      </w:r>
      <w:r>
        <w:rPr>
          <w:sz w:val="21"/>
        </w:rPr>
        <w:t>that</w:t>
      </w:r>
      <w:r>
        <w:rPr>
          <w:spacing w:val="-12"/>
          <w:sz w:val="21"/>
        </w:rPr>
        <w:t xml:space="preserve"> </w:t>
      </w:r>
      <w:r>
        <w:rPr>
          <w:sz w:val="21"/>
        </w:rPr>
        <w:t>such</w:t>
      </w:r>
      <w:r>
        <w:rPr>
          <w:spacing w:val="-13"/>
          <w:sz w:val="21"/>
        </w:rPr>
        <w:t xml:space="preserve"> </w:t>
      </w:r>
      <w:r>
        <w:rPr>
          <w:sz w:val="21"/>
        </w:rPr>
        <w:t>approval</w:t>
      </w:r>
      <w:r>
        <w:rPr>
          <w:spacing w:val="-13"/>
          <w:sz w:val="21"/>
        </w:rPr>
        <w:t xml:space="preserve"> </w:t>
      </w:r>
      <w:r>
        <w:rPr>
          <w:sz w:val="21"/>
        </w:rPr>
        <w:t>is</w:t>
      </w:r>
      <w:r>
        <w:rPr>
          <w:spacing w:val="-12"/>
          <w:sz w:val="21"/>
        </w:rPr>
        <w:t xml:space="preserve"> </w:t>
      </w:r>
      <w:r>
        <w:rPr>
          <w:sz w:val="21"/>
        </w:rPr>
        <w:t>in</w:t>
      </w:r>
      <w:r>
        <w:rPr>
          <w:spacing w:val="-13"/>
          <w:sz w:val="21"/>
        </w:rPr>
        <w:t xml:space="preserve"> </w:t>
      </w:r>
      <w:r>
        <w:rPr>
          <w:sz w:val="21"/>
        </w:rPr>
        <w:t>the</w:t>
      </w:r>
      <w:r>
        <w:rPr>
          <w:spacing w:val="-13"/>
          <w:sz w:val="21"/>
        </w:rPr>
        <w:t xml:space="preserve"> </w:t>
      </w:r>
      <w:r>
        <w:rPr>
          <w:sz w:val="21"/>
        </w:rPr>
        <w:t>interest</w:t>
      </w:r>
      <w:r>
        <w:rPr>
          <w:spacing w:val="-12"/>
          <w:sz w:val="21"/>
        </w:rPr>
        <w:t xml:space="preserve"> </w:t>
      </w:r>
      <w:r>
        <w:rPr>
          <w:sz w:val="21"/>
        </w:rPr>
        <w:t>of</w:t>
      </w:r>
      <w:r>
        <w:rPr>
          <w:spacing w:val="-13"/>
          <w:sz w:val="21"/>
        </w:rPr>
        <w:t xml:space="preserve"> </w:t>
      </w:r>
      <w:r>
        <w:rPr>
          <w:sz w:val="21"/>
        </w:rPr>
        <w:t>the</w:t>
      </w:r>
      <w:r>
        <w:rPr>
          <w:spacing w:val="-13"/>
          <w:sz w:val="21"/>
        </w:rPr>
        <w:t xml:space="preserve"> </w:t>
      </w:r>
      <w:r>
        <w:rPr>
          <w:sz w:val="21"/>
        </w:rPr>
        <w:t>Company;</w:t>
      </w:r>
    </w:p>
    <w:p w14:paraId="210FF885" w14:textId="77777777" w:rsidR="00F50466" w:rsidRDefault="00000000">
      <w:pPr>
        <w:pStyle w:val="ListParagraph"/>
        <w:numPr>
          <w:ilvl w:val="2"/>
          <w:numId w:val="4"/>
        </w:numPr>
        <w:tabs>
          <w:tab w:val="left" w:pos="1551"/>
        </w:tabs>
        <w:spacing w:before="57"/>
        <w:ind w:left="1551" w:hanging="335"/>
        <w:rPr>
          <w:sz w:val="21"/>
        </w:rPr>
      </w:pPr>
      <w:r>
        <w:rPr>
          <w:spacing w:val="-2"/>
          <w:sz w:val="21"/>
        </w:rPr>
        <w:t>the</w:t>
      </w:r>
      <w:r>
        <w:rPr>
          <w:spacing w:val="-7"/>
          <w:sz w:val="21"/>
        </w:rPr>
        <w:t xml:space="preserve"> </w:t>
      </w:r>
      <w:r>
        <w:rPr>
          <w:spacing w:val="-2"/>
          <w:sz w:val="21"/>
        </w:rPr>
        <w:t>omnibus</w:t>
      </w:r>
      <w:r>
        <w:rPr>
          <w:spacing w:val="-1"/>
          <w:sz w:val="21"/>
        </w:rPr>
        <w:t xml:space="preserve"> </w:t>
      </w:r>
      <w:r>
        <w:rPr>
          <w:spacing w:val="-2"/>
          <w:sz w:val="21"/>
        </w:rPr>
        <w:t>approval</w:t>
      </w:r>
      <w:r>
        <w:rPr>
          <w:spacing w:val="-6"/>
          <w:sz w:val="21"/>
        </w:rPr>
        <w:t xml:space="preserve"> </w:t>
      </w:r>
      <w:r>
        <w:rPr>
          <w:spacing w:val="-2"/>
          <w:sz w:val="21"/>
        </w:rPr>
        <w:t>shall specify:</w:t>
      </w:r>
    </w:p>
    <w:p w14:paraId="7CBDBE49" w14:textId="5B03054B" w:rsidR="00F50466" w:rsidRDefault="00000000">
      <w:pPr>
        <w:pStyle w:val="ListParagraph"/>
        <w:numPr>
          <w:ilvl w:val="3"/>
          <w:numId w:val="4"/>
        </w:numPr>
        <w:tabs>
          <w:tab w:val="left" w:pos="2064"/>
        </w:tabs>
        <w:spacing w:before="5" w:line="247" w:lineRule="auto"/>
        <w:ind w:right="857"/>
        <w:rPr>
          <w:sz w:val="21"/>
        </w:rPr>
      </w:pPr>
      <w:r>
        <w:rPr>
          <w:sz w:val="21"/>
        </w:rPr>
        <w:t>the name(s) of the related party, nature of transaction,</w:t>
      </w:r>
      <w:r>
        <w:rPr>
          <w:spacing w:val="-1"/>
          <w:sz w:val="21"/>
        </w:rPr>
        <w:t xml:space="preserve"> </w:t>
      </w:r>
      <w:r>
        <w:rPr>
          <w:sz w:val="21"/>
        </w:rPr>
        <w:t>period</w:t>
      </w:r>
      <w:r>
        <w:rPr>
          <w:spacing w:val="-1"/>
          <w:sz w:val="21"/>
        </w:rPr>
        <w:t xml:space="preserve"> </w:t>
      </w:r>
      <w:r>
        <w:rPr>
          <w:sz w:val="21"/>
        </w:rPr>
        <w:t xml:space="preserve">of </w:t>
      </w:r>
      <w:proofErr w:type="gramStart"/>
      <w:r>
        <w:rPr>
          <w:spacing w:val="-2"/>
          <w:sz w:val="21"/>
        </w:rPr>
        <w:t>transaction</w:t>
      </w:r>
      <w:r w:rsidR="00B04064">
        <w:rPr>
          <w:spacing w:val="-2"/>
          <w:sz w:val="21"/>
        </w:rPr>
        <w:t xml:space="preserve"> </w:t>
      </w:r>
      <w:r>
        <w:rPr>
          <w:spacing w:val="-2"/>
          <w:sz w:val="21"/>
        </w:rPr>
        <w:t>,</w:t>
      </w:r>
      <w:proofErr w:type="gramEnd"/>
      <w:r w:rsidR="00B04064">
        <w:rPr>
          <w:spacing w:val="-2"/>
          <w:sz w:val="21"/>
        </w:rPr>
        <w:t xml:space="preserve"> </w:t>
      </w:r>
      <w:r>
        <w:rPr>
          <w:spacing w:val="-2"/>
          <w:sz w:val="21"/>
        </w:rPr>
        <w:t>maximum</w:t>
      </w:r>
      <w:r>
        <w:rPr>
          <w:spacing w:val="-7"/>
          <w:sz w:val="21"/>
        </w:rPr>
        <w:t xml:space="preserve"> </w:t>
      </w:r>
      <w:proofErr w:type="gramStart"/>
      <w:r>
        <w:rPr>
          <w:spacing w:val="-2"/>
          <w:sz w:val="21"/>
        </w:rPr>
        <w:t>amount</w:t>
      </w:r>
      <w:proofErr w:type="gramEnd"/>
      <w:r>
        <w:rPr>
          <w:spacing w:val="-5"/>
          <w:sz w:val="21"/>
        </w:rPr>
        <w:t xml:space="preserve"> </w:t>
      </w:r>
      <w:r>
        <w:rPr>
          <w:spacing w:val="-2"/>
          <w:sz w:val="21"/>
        </w:rPr>
        <w:t>of</w:t>
      </w:r>
      <w:r>
        <w:rPr>
          <w:spacing w:val="-7"/>
          <w:sz w:val="21"/>
        </w:rPr>
        <w:t xml:space="preserve"> </w:t>
      </w:r>
      <w:r>
        <w:rPr>
          <w:spacing w:val="-2"/>
          <w:sz w:val="21"/>
        </w:rPr>
        <w:t>transactions</w:t>
      </w:r>
      <w:r>
        <w:rPr>
          <w:spacing w:val="-5"/>
          <w:sz w:val="21"/>
        </w:rPr>
        <w:t xml:space="preserve"> </w:t>
      </w:r>
      <w:r>
        <w:rPr>
          <w:spacing w:val="-2"/>
          <w:sz w:val="21"/>
        </w:rPr>
        <w:t>that</w:t>
      </w:r>
      <w:r>
        <w:rPr>
          <w:spacing w:val="-8"/>
          <w:sz w:val="21"/>
        </w:rPr>
        <w:t xml:space="preserve"> </w:t>
      </w:r>
      <w:r>
        <w:rPr>
          <w:spacing w:val="-2"/>
          <w:sz w:val="21"/>
        </w:rPr>
        <w:t>shall</w:t>
      </w:r>
      <w:r>
        <w:rPr>
          <w:spacing w:val="-6"/>
          <w:sz w:val="21"/>
        </w:rPr>
        <w:t xml:space="preserve"> </w:t>
      </w:r>
      <w:r>
        <w:rPr>
          <w:spacing w:val="-2"/>
          <w:sz w:val="21"/>
        </w:rPr>
        <w:t>be</w:t>
      </w:r>
      <w:r>
        <w:rPr>
          <w:spacing w:val="-8"/>
          <w:sz w:val="21"/>
        </w:rPr>
        <w:t xml:space="preserve"> </w:t>
      </w:r>
      <w:r>
        <w:rPr>
          <w:spacing w:val="-2"/>
          <w:sz w:val="21"/>
        </w:rPr>
        <w:t>entered into;</w:t>
      </w:r>
    </w:p>
    <w:p w14:paraId="1639EAA9" w14:textId="6ED42101" w:rsidR="00F50466" w:rsidRDefault="00000000">
      <w:pPr>
        <w:pStyle w:val="ListParagraph"/>
        <w:numPr>
          <w:ilvl w:val="3"/>
          <w:numId w:val="4"/>
        </w:numPr>
        <w:tabs>
          <w:tab w:val="left" w:pos="2064"/>
        </w:tabs>
        <w:spacing w:before="10" w:line="244" w:lineRule="auto"/>
        <w:ind w:right="642"/>
        <w:rPr>
          <w:sz w:val="21"/>
        </w:rPr>
      </w:pPr>
      <w:r>
        <w:rPr>
          <w:sz w:val="21"/>
        </w:rPr>
        <w:t>the indicative base price / current contracted price and the formula for variation</w:t>
      </w:r>
      <w:r w:rsidR="00B04064">
        <w:rPr>
          <w:sz w:val="21"/>
        </w:rPr>
        <w:t xml:space="preserve"> </w:t>
      </w:r>
      <w:r>
        <w:rPr>
          <w:sz w:val="21"/>
        </w:rPr>
        <w:t>in the price if any; and</w:t>
      </w:r>
    </w:p>
    <w:p w14:paraId="46EC1DDA" w14:textId="77777777" w:rsidR="00F50466" w:rsidRDefault="00000000">
      <w:pPr>
        <w:pStyle w:val="ListParagraph"/>
        <w:numPr>
          <w:ilvl w:val="3"/>
          <w:numId w:val="4"/>
        </w:numPr>
        <w:tabs>
          <w:tab w:val="left" w:pos="2063"/>
        </w:tabs>
        <w:spacing w:before="11"/>
        <w:ind w:left="2063" w:hanging="508"/>
        <w:rPr>
          <w:sz w:val="21"/>
        </w:rPr>
      </w:pPr>
      <w:r>
        <w:rPr>
          <w:sz w:val="21"/>
        </w:rPr>
        <w:t>such</w:t>
      </w:r>
      <w:r>
        <w:rPr>
          <w:spacing w:val="-5"/>
          <w:sz w:val="21"/>
        </w:rPr>
        <w:t xml:space="preserve"> </w:t>
      </w:r>
      <w:r>
        <w:rPr>
          <w:sz w:val="21"/>
        </w:rPr>
        <w:t>other</w:t>
      </w:r>
      <w:r>
        <w:rPr>
          <w:spacing w:val="-6"/>
          <w:sz w:val="21"/>
        </w:rPr>
        <w:t xml:space="preserve"> </w:t>
      </w:r>
      <w:r>
        <w:rPr>
          <w:sz w:val="21"/>
        </w:rPr>
        <w:t>conditions</w:t>
      </w:r>
      <w:r>
        <w:rPr>
          <w:spacing w:val="-3"/>
          <w:sz w:val="21"/>
        </w:rPr>
        <w:t xml:space="preserve"> </w:t>
      </w:r>
      <w:r>
        <w:rPr>
          <w:sz w:val="21"/>
        </w:rPr>
        <w:t>as</w:t>
      </w:r>
      <w:r>
        <w:rPr>
          <w:spacing w:val="-7"/>
          <w:sz w:val="21"/>
        </w:rPr>
        <w:t xml:space="preserve"> </w:t>
      </w:r>
      <w:r>
        <w:rPr>
          <w:sz w:val="21"/>
        </w:rPr>
        <w:t>the</w:t>
      </w:r>
      <w:r>
        <w:rPr>
          <w:spacing w:val="-4"/>
          <w:sz w:val="21"/>
        </w:rPr>
        <w:t xml:space="preserve"> </w:t>
      </w:r>
      <w:r>
        <w:rPr>
          <w:sz w:val="21"/>
        </w:rPr>
        <w:t>Audit</w:t>
      </w:r>
      <w:r>
        <w:rPr>
          <w:spacing w:val="1"/>
          <w:sz w:val="21"/>
        </w:rPr>
        <w:t xml:space="preserve"> </w:t>
      </w:r>
      <w:r>
        <w:rPr>
          <w:sz w:val="21"/>
        </w:rPr>
        <w:t>Committee</w:t>
      </w:r>
      <w:r>
        <w:rPr>
          <w:spacing w:val="-7"/>
          <w:sz w:val="21"/>
        </w:rPr>
        <w:t xml:space="preserve"> </w:t>
      </w:r>
      <w:r>
        <w:rPr>
          <w:sz w:val="21"/>
        </w:rPr>
        <w:t>may</w:t>
      </w:r>
      <w:r>
        <w:rPr>
          <w:spacing w:val="-4"/>
          <w:sz w:val="21"/>
        </w:rPr>
        <w:t xml:space="preserve"> </w:t>
      </w:r>
      <w:r>
        <w:rPr>
          <w:sz w:val="21"/>
        </w:rPr>
        <w:t>deem</w:t>
      </w:r>
      <w:r>
        <w:rPr>
          <w:spacing w:val="-2"/>
          <w:sz w:val="21"/>
        </w:rPr>
        <w:t xml:space="preserve"> </w:t>
      </w:r>
      <w:r>
        <w:rPr>
          <w:spacing w:val="-4"/>
          <w:sz w:val="21"/>
        </w:rPr>
        <w:t>fit.</w:t>
      </w:r>
    </w:p>
    <w:p w14:paraId="6B420078" w14:textId="77777777" w:rsidR="00F50466" w:rsidRDefault="00000000">
      <w:pPr>
        <w:spacing w:before="209" w:line="244" w:lineRule="auto"/>
        <w:ind w:left="391" w:right="432"/>
        <w:jc w:val="both"/>
        <w:rPr>
          <w:sz w:val="20"/>
        </w:rPr>
      </w:pPr>
      <w:r>
        <w:rPr>
          <w:sz w:val="20"/>
        </w:rPr>
        <w:t>Provided that where the need for related party transaction cannot be foreseen and aforesaid details</w:t>
      </w:r>
      <w:r>
        <w:rPr>
          <w:spacing w:val="-7"/>
          <w:sz w:val="20"/>
        </w:rPr>
        <w:t xml:space="preserve"> </w:t>
      </w:r>
      <w:r>
        <w:rPr>
          <w:sz w:val="20"/>
        </w:rPr>
        <w:t>are</w:t>
      </w:r>
      <w:r>
        <w:rPr>
          <w:spacing w:val="-5"/>
          <w:sz w:val="20"/>
        </w:rPr>
        <w:t xml:space="preserve"> </w:t>
      </w:r>
      <w:r>
        <w:rPr>
          <w:sz w:val="20"/>
        </w:rPr>
        <w:t>not</w:t>
      </w:r>
      <w:r>
        <w:rPr>
          <w:spacing w:val="-6"/>
          <w:sz w:val="20"/>
        </w:rPr>
        <w:t xml:space="preserve"> </w:t>
      </w:r>
      <w:r>
        <w:rPr>
          <w:sz w:val="20"/>
        </w:rPr>
        <w:t>available,</w:t>
      </w:r>
      <w:r>
        <w:rPr>
          <w:spacing w:val="-5"/>
          <w:sz w:val="20"/>
        </w:rPr>
        <w:t xml:space="preserve"> </w:t>
      </w:r>
      <w:r>
        <w:rPr>
          <w:sz w:val="20"/>
        </w:rPr>
        <w:t>Audit</w:t>
      </w:r>
      <w:r>
        <w:rPr>
          <w:spacing w:val="-4"/>
          <w:sz w:val="20"/>
        </w:rPr>
        <w:t xml:space="preserve"> </w:t>
      </w:r>
      <w:r>
        <w:rPr>
          <w:sz w:val="20"/>
        </w:rPr>
        <w:t>Committee</w:t>
      </w:r>
      <w:r>
        <w:rPr>
          <w:spacing w:val="-6"/>
          <w:sz w:val="20"/>
        </w:rPr>
        <w:t xml:space="preserve"> </w:t>
      </w:r>
      <w:r>
        <w:rPr>
          <w:sz w:val="20"/>
        </w:rPr>
        <w:t>may</w:t>
      </w:r>
      <w:r>
        <w:rPr>
          <w:spacing w:val="-4"/>
          <w:sz w:val="20"/>
        </w:rPr>
        <w:t xml:space="preserve"> </w:t>
      </w:r>
      <w:r>
        <w:rPr>
          <w:sz w:val="20"/>
        </w:rPr>
        <w:t>grant</w:t>
      </w:r>
      <w:r>
        <w:rPr>
          <w:spacing w:val="-5"/>
          <w:sz w:val="20"/>
        </w:rPr>
        <w:t xml:space="preserve"> </w:t>
      </w:r>
      <w:r>
        <w:rPr>
          <w:sz w:val="20"/>
        </w:rPr>
        <w:t>omnibus</w:t>
      </w:r>
      <w:r>
        <w:rPr>
          <w:spacing w:val="-8"/>
          <w:sz w:val="20"/>
        </w:rPr>
        <w:t xml:space="preserve"> </w:t>
      </w:r>
      <w:r>
        <w:rPr>
          <w:sz w:val="20"/>
        </w:rPr>
        <w:t>approval</w:t>
      </w:r>
      <w:r>
        <w:rPr>
          <w:spacing w:val="-4"/>
          <w:sz w:val="20"/>
        </w:rPr>
        <w:t xml:space="preserve"> </w:t>
      </w:r>
      <w:r>
        <w:rPr>
          <w:sz w:val="20"/>
        </w:rPr>
        <w:t>for</w:t>
      </w:r>
      <w:r>
        <w:rPr>
          <w:spacing w:val="-5"/>
          <w:sz w:val="20"/>
        </w:rPr>
        <w:t xml:space="preserve"> </w:t>
      </w:r>
      <w:r>
        <w:rPr>
          <w:sz w:val="20"/>
        </w:rPr>
        <w:t>such</w:t>
      </w:r>
      <w:r>
        <w:rPr>
          <w:spacing w:val="-4"/>
          <w:sz w:val="20"/>
        </w:rPr>
        <w:t xml:space="preserve"> </w:t>
      </w:r>
      <w:r>
        <w:rPr>
          <w:sz w:val="20"/>
        </w:rPr>
        <w:t xml:space="preserve">transactions </w:t>
      </w:r>
      <w:r>
        <w:rPr>
          <w:spacing w:val="-2"/>
          <w:sz w:val="20"/>
        </w:rPr>
        <w:t>subject</w:t>
      </w:r>
      <w:r>
        <w:rPr>
          <w:spacing w:val="-8"/>
          <w:sz w:val="20"/>
        </w:rPr>
        <w:t xml:space="preserve"> </w:t>
      </w:r>
      <w:r>
        <w:rPr>
          <w:spacing w:val="-2"/>
          <w:sz w:val="20"/>
        </w:rPr>
        <w:t>to</w:t>
      </w:r>
      <w:r>
        <w:rPr>
          <w:spacing w:val="-8"/>
          <w:sz w:val="20"/>
        </w:rPr>
        <w:t xml:space="preserve"> </w:t>
      </w:r>
      <w:r>
        <w:rPr>
          <w:spacing w:val="-2"/>
          <w:sz w:val="20"/>
        </w:rPr>
        <w:t>their</w:t>
      </w:r>
      <w:r>
        <w:rPr>
          <w:spacing w:val="-9"/>
          <w:sz w:val="20"/>
        </w:rPr>
        <w:t xml:space="preserve"> </w:t>
      </w:r>
      <w:r>
        <w:rPr>
          <w:spacing w:val="-2"/>
          <w:sz w:val="20"/>
        </w:rPr>
        <w:t>value</w:t>
      </w:r>
      <w:r>
        <w:rPr>
          <w:spacing w:val="-9"/>
          <w:sz w:val="20"/>
        </w:rPr>
        <w:t xml:space="preserve"> </w:t>
      </w:r>
      <w:r>
        <w:rPr>
          <w:spacing w:val="-2"/>
          <w:sz w:val="20"/>
        </w:rPr>
        <w:t>not</w:t>
      </w:r>
      <w:r>
        <w:rPr>
          <w:spacing w:val="-8"/>
          <w:sz w:val="20"/>
        </w:rPr>
        <w:t xml:space="preserve"> </w:t>
      </w:r>
      <w:r>
        <w:rPr>
          <w:spacing w:val="-2"/>
          <w:sz w:val="20"/>
        </w:rPr>
        <w:t>exceeding</w:t>
      </w:r>
      <w:r>
        <w:rPr>
          <w:spacing w:val="-11"/>
          <w:sz w:val="20"/>
        </w:rPr>
        <w:t xml:space="preserve"> </w:t>
      </w:r>
      <w:r>
        <w:rPr>
          <w:spacing w:val="-2"/>
          <w:sz w:val="20"/>
        </w:rPr>
        <w:t>Rs.</w:t>
      </w:r>
      <w:r>
        <w:rPr>
          <w:spacing w:val="-10"/>
          <w:sz w:val="20"/>
        </w:rPr>
        <w:t xml:space="preserve"> </w:t>
      </w:r>
      <w:r>
        <w:rPr>
          <w:spacing w:val="-2"/>
          <w:sz w:val="20"/>
        </w:rPr>
        <w:t>1</w:t>
      </w:r>
      <w:r>
        <w:rPr>
          <w:spacing w:val="-7"/>
          <w:sz w:val="20"/>
        </w:rPr>
        <w:t xml:space="preserve"> </w:t>
      </w:r>
      <w:r>
        <w:rPr>
          <w:spacing w:val="-2"/>
          <w:sz w:val="20"/>
        </w:rPr>
        <w:t>crore</w:t>
      </w:r>
      <w:r>
        <w:rPr>
          <w:spacing w:val="-10"/>
          <w:sz w:val="20"/>
        </w:rPr>
        <w:t xml:space="preserve"> </w:t>
      </w:r>
      <w:r>
        <w:rPr>
          <w:spacing w:val="-2"/>
          <w:sz w:val="20"/>
        </w:rPr>
        <w:t>per</w:t>
      </w:r>
      <w:r>
        <w:rPr>
          <w:spacing w:val="-10"/>
          <w:sz w:val="20"/>
        </w:rPr>
        <w:t xml:space="preserve"> </w:t>
      </w:r>
      <w:r>
        <w:rPr>
          <w:spacing w:val="-2"/>
          <w:sz w:val="20"/>
        </w:rPr>
        <w:t>related</w:t>
      </w:r>
      <w:r>
        <w:rPr>
          <w:spacing w:val="-10"/>
          <w:sz w:val="20"/>
        </w:rPr>
        <w:t xml:space="preserve"> </w:t>
      </w:r>
      <w:r>
        <w:rPr>
          <w:spacing w:val="-2"/>
          <w:sz w:val="20"/>
        </w:rPr>
        <w:t>party</w:t>
      </w:r>
      <w:r>
        <w:rPr>
          <w:spacing w:val="-11"/>
          <w:sz w:val="20"/>
        </w:rPr>
        <w:t xml:space="preserve"> </w:t>
      </w:r>
      <w:r>
        <w:rPr>
          <w:spacing w:val="-2"/>
          <w:sz w:val="20"/>
        </w:rPr>
        <w:t>during</w:t>
      </w:r>
      <w:r>
        <w:rPr>
          <w:spacing w:val="-7"/>
          <w:sz w:val="20"/>
        </w:rPr>
        <w:t xml:space="preserve"> </w:t>
      </w:r>
      <w:r>
        <w:rPr>
          <w:spacing w:val="-2"/>
          <w:sz w:val="20"/>
        </w:rPr>
        <w:t>a</w:t>
      </w:r>
      <w:r>
        <w:rPr>
          <w:spacing w:val="-8"/>
          <w:sz w:val="20"/>
        </w:rPr>
        <w:t xml:space="preserve"> </w:t>
      </w:r>
      <w:r>
        <w:rPr>
          <w:spacing w:val="-2"/>
          <w:sz w:val="20"/>
        </w:rPr>
        <w:t>financial</w:t>
      </w:r>
      <w:r>
        <w:rPr>
          <w:spacing w:val="-11"/>
          <w:sz w:val="20"/>
        </w:rPr>
        <w:t xml:space="preserve"> </w:t>
      </w:r>
      <w:r>
        <w:rPr>
          <w:spacing w:val="-2"/>
          <w:sz w:val="20"/>
        </w:rPr>
        <w:t>year.</w:t>
      </w:r>
    </w:p>
    <w:p w14:paraId="5E18F859" w14:textId="77777777" w:rsidR="00F50466" w:rsidRDefault="00F50466">
      <w:pPr>
        <w:spacing w:line="244" w:lineRule="auto"/>
        <w:jc w:val="both"/>
        <w:rPr>
          <w:sz w:val="20"/>
        </w:rPr>
        <w:sectPr w:rsidR="00F50466">
          <w:pgSz w:w="12240" w:h="15840"/>
          <w:pgMar w:top="1620" w:right="1440" w:bottom="1760" w:left="1800" w:header="0" w:footer="1574" w:gutter="0"/>
          <w:cols w:space="720"/>
        </w:sectPr>
      </w:pPr>
    </w:p>
    <w:p w14:paraId="7EFC58CD" w14:textId="1DEEF7AC" w:rsidR="00F50466" w:rsidRDefault="00000000">
      <w:pPr>
        <w:spacing w:before="80" w:line="244" w:lineRule="auto"/>
        <w:ind w:left="391" w:right="437"/>
        <w:jc w:val="both"/>
        <w:rPr>
          <w:sz w:val="20"/>
        </w:rPr>
      </w:pPr>
      <w:r>
        <w:rPr>
          <w:sz w:val="20"/>
        </w:rPr>
        <w:lastRenderedPageBreak/>
        <w:t xml:space="preserve">The Audit Committee shall review on a quarterly </w:t>
      </w:r>
      <w:proofErr w:type="gramStart"/>
      <w:r>
        <w:rPr>
          <w:sz w:val="20"/>
        </w:rPr>
        <w:t>basis,</w:t>
      </w:r>
      <w:proofErr w:type="gramEnd"/>
      <w:r>
        <w:rPr>
          <w:sz w:val="20"/>
        </w:rPr>
        <w:t xml:space="preserve"> the details of the Related Party Transactions entered into by the Company pursuant to the omnibus approvals given. The </w:t>
      </w:r>
      <w:r>
        <w:rPr>
          <w:spacing w:val="-2"/>
          <w:sz w:val="20"/>
        </w:rPr>
        <w:t>omnibus</w:t>
      </w:r>
      <w:r>
        <w:rPr>
          <w:spacing w:val="-11"/>
          <w:sz w:val="20"/>
        </w:rPr>
        <w:t xml:space="preserve"> </w:t>
      </w:r>
      <w:r>
        <w:rPr>
          <w:spacing w:val="-2"/>
          <w:sz w:val="20"/>
        </w:rPr>
        <w:t>approvals</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Audit</w:t>
      </w:r>
      <w:r>
        <w:rPr>
          <w:spacing w:val="-10"/>
          <w:sz w:val="20"/>
        </w:rPr>
        <w:t xml:space="preserve"> </w:t>
      </w:r>
      <w:r>
        <w:rPr>
          <w:spacing w:val="-2"/>
          <w:sz w:val="20"/>
        </w:rPr>
        <w:t>Committee</w:t>
      </w:r>
      <w:r>
        <w:rPr>
          <w:spacing w:val="-9"/>
          <w:sz w:val="20"/>
        </w:rPr>
        <w:t xml:space="preserve"> </w:t>
      </w:r>
      <w:r>
        <w:rPr>
          <w:spacing w:val="-2"/>
          <w:sz w:val="20"/>
        </w:rPr>
        <w:t>shall</w:t>
      </w:r>
      <w:r>
        <w:rPr>
          <w:spacing w:val="-6"/>
          <w:sz w:val="20"/>
        </w:rPr>
        <w:t xml:space="preserve"> </w:t>
      </w:r>
      <w:r>
        <w:rPr>
          <w:spacing w:val="-2"/>
          <w:sz w:val="20"/>
        </w:rPr>
        <w:t>be</w:t>
      </w:r>
      <w:r>
        <w:rPr>
          <w:spacing w:val="-7"/>
          <w:sz w:val="20"/>
        </w:rPr>
        <w:t xml:space="preserve"> </w:t>
      </w:r>
      <w:r>
        <w:rPr>
          <w:spacing w:val="-2"/>
          <w:sz w:val="20"/>
        </w:rPr>
        <w:t>valid</w:t>
      </w:r>
      <w:r>
        <w:rPr>
          <w:spacing w:val="-5"/>
          <w:sz w:val="20"/>
        </w:rPr>
        <w:t xml:space="preserve"> </w:t>
      </w:r>
      <w:r>
        <w:rPr>
          <w:spacing w:val="-2"/>
          <w:sz w:val="20"/>
        </w:rPr>
        <w:t>for</w:t>
      </w:r>
      <w:r>
        <w:rPr>
          <w:spacing w:val="-7"/>
          <w:sz w:val="20"/>
        </w:rPr>
        <w:t xml:space="preserve"> </w:t>
      </w:r>
      <w:r>
        <w:rPr>
          <w:spacing w:val="-2"/>
          <w:sz w:val="20"/>
        </w:rPr>
        <w:t>a</w:t>
      </w:r>
      <w:r>
        <w:rPr>
          <w:spacing w:val="-4"/>
          <w:sz w:val="20"/>
        </w:rPr>
        <w:t xml:space="preserve"> </w:t>
      </w:r>
      <w:r>
        <w:rPr>
          <w:spacing w:val="-2"/>
          <w:sz w:val="20"/>
        </w:rPr>
        <w:t>period</w:t>
      </w:r>
      <w:r>
        <w:rPr>
          <w:spacing w:val="-7"/>
          <w:sz w:val="20"/>
        </w:rPr>
        <w:t xml:space="preserve"> </w:t>
      </w:r>
      <w:r>
        <w:rPr>
          <w:spacing w:val="-2"/>
          <w:sz w:val="20"/>
        </w:rPr>
        <w:t>of</w:t>
      </w:r>
      <w:r>
        <w:rPr>
          <w:spacing w:val="-5"/>
          <w:sz w:val="20"/>
        </w:rPr>
        <w:t xml:space="preserve"> </w:t>
      </w:r>
      <w:r>
        <w:rPr>
          <w:spacing w:val="-2"/>
          <w:sz w:val="20"/>
        </w:rPr>
        <w:t>not</w:t>
      </w:r>
      <w:r>
        <w:rPr>
          <w:spacing w:val="-5"/>
          <w:sz w:val="20"/>
        </w:rPr>
        <w:t xml:space="preserve"> </w:t>
      </w:r>
      <w:r>
        <w:rPr>
          <w:spacing w:val="-2"/>
          <w:sz w:val="20"/>
        </w:rPr>
        <w:t>exceeding</w:t>
      </w:r>
      <w:r>
        <w:rPr>
          <w:spacing w:val="-7"/>
          <w:sz w:val="20"/>
        </w:rPr>
        <w:t xml:space="preserve"> </w:t>
      </w:r>
      <w:r>
        <w:rPr>
          <w:spacing w:val="-2"/>
          <w:sz w:val="20"/>
        </w:rPr>
        <w:t>one</w:t>
      </w:r>
      <w:r>
        <w:rPr>
          <w:spacing w:val="-7"/>
          <w:sz w:val="20"/>
        </w:rPr>
        <w:t xml:space="preserve"> </w:t>
      </w:r>
      <w:r>
        <w:rPr>
          <w:spacing w:val="-2"/>
          <w:sz w:val="20"/>
        </w:rPr>
        <w:t>year and</w:t>
      </w:r>
      <w:r>
        <w:rPr>
          <w:spacing w:val="-11"/>
          <w:sz w:val="20"/>
        </w:rPr>
        <w:t xml:space="preserve"> </w:t>
      </w:r>
      <w:r>
        <w:rPr>
          <w:spacing w:val="-2"/>
          <w:sz w:val="20"/>
        </w:rPr>
        <w:t>shall</w:t>
      </w:r>
      <w:r>
        <w:rPr>
          <w:spacing w:val="-10"/>
          <w:sz w:val="20"/>
        </w:rPr>
        <w:t xml:space="preserve"> </w:t>
      </w:r>
      <w:r>
        <w:rPr>
          <w:spacing w:val="-2"/>
          <w:sz w:val="20"/>
        </w:rPr>
        <w:t>require</w:t>
      </w:r>
      <w:r>
        <w:rPr>
          <w:spacing w:val="-10"/>
          <w:sz w:val="20"/>
        </w:rPr>
        <w:t xml:space="preserve"> </w:t>
      </w:r>
      <w:r>
        <w:rPr>
          <w:spacing w:val="-2"/>
          <w:sz w:val="20"/>
        </w:rPr>
        <w:t>fresh</w:t>
      </w:r>
      <w:r>
        <w:rPr>
          <w:spacing w:val="-10"/>
          <w:sz w:val="20"/>
        </w:rPr>
        <w:t xml:space="preserve"> </w:t>
      </w:r>
      <w:r>
        <w:rPr>
          <w:spacing w:val="-2"/>
          <w:sz w:val="20"/>
        </w:rPr>
        <w:t>approvals</w:t>
      </w:r>
      <w:r w:rsidR="00B04064">
        <w:rPr>
          <w:spacing w:val="-2"/>
          <w:sz w:val="20"/>
        </w:rPr>
        <w:t xml:space="preserve"> </w:t>
      </w:r>
      <w:r>
        <w:rPr>
          <w:spacing w:val="-2"/>
          <w:sz w:val="20"/>
        </w:rPr>
        <w:t>after</w:t>
      </w:r>
      <w:r>
        <w:rPr>
          <w:spacing w:val="-9"/>
          <w:sz w:val="20"/>
        </w:rPr>
        <w:t xml:space="preserve"> </w:t>
      </w:r>
      <w:r>
        <w:rPr>
          <w:spacing w:val="-2"/>
          <w:sz w:val="20"/>
        </w:rPr>
        <w:t>the</w:t>
      </w:r>
      <w:r>
        <w:rPr>
          <w:spacing w:val="-4"/>
          <w:sz w:val="20"/>
        </w:rPr>
        <w:t xml:space="preserve"> </w:t>
      </w:r>
      <w:r>
        <w:rPr>
          <w:spacing w:val="-2"/>
          <w:sz w:val="20"/>
        </w:rPr>
        <w:t>expiry</w:t>
      </w:r>
      <w:r>
        <w:rPr>
          <w:spacing w:val="-8"/>
          <w:sz w:val="20"/>
        </w:rPr>
        <w:t xml:space="preserve"> </w:t>
      </w:r>
      <w:r>
        <w:rPr>
          <w:spacing w:val="-2"/>
          <w:sz w:val="20"/>
        </w:rPr>
        <w:t>of</w:t>
      </w:r>
      <w:r>
        <w:rPr>
          <w:spacing w:val="-4"/>
          <w:sz w:val="20"/>
        </w:rPr>
        <w:t xml:space="preserve"> </w:t>
      </w:r>
      <w:r>
        <w:rPr>
          <w:spacing w:val="-2"/>
          <w:sz w:val="20"/>
        </w:rPr>
        <w:t>one</w:t>
      </w:r>
      <w:r>
        <w:rPr>
          <w:spacing w:val="-9"/>
          <w:sz w:val="20"/>
        </w:rPr>
        <w:t xml:space="preserve"> </w:t>
      </w:r>
      <w:r>
        <w:rPr>
          <w:spacing w:val="-2"/>
          <w:sz w:val="20"/>
        </w:rPr>
        <w:t>year.</w:t>
      </w:r>
    </w:p>
    <w:p w14:paraId="31E7B4F2" w14:textId="77777777" w:rsidR="00F50466" w:rsidRDefault="00F50466">
      <w:pPr>
        <w:pStyle w:val="BodyText"/>
        <w:spacing w:before="22"/>
        <w:rPr>
          <w:sz w:val="20"/>
        </w:rPr>
      </w:pPr>
    </w:p>
    <w:p w14:paraId="21158726" w14:textId="77777777" w:rsidR="00F50466" w:rsidRDefault="00000000">
      <w:pPr>
        <w:spacing w:line="244" w:lineRule="auto"/>
        <w:ind w:left="391" w:right="437"/>
        <w:jc w:val="both"/>
        <w:rPr>
          <w:sz w:val="20"/>
        </w:rPr>
      </w:pPr>
      <w:r>
        <w:rPr>
          <w:sz w:val="20"/>
        </w:rPr>
        <w:t>Omnibus</w:t>
      </w:r>
      <w:r>
        <w:rPr>
          <w:spacing w:val="-1"/>
          <w:sz w:val="20"/>
        </w:rPr>
        <w:t xml:space="preserve"> </w:t>
      </w:r>
      <w:r>
        <w:rPr>
          <w:sz w:val="20"/>
        </w:rPr>
        <w:t>approval shall not be</w:t>
      </w:r>
      <w:r>
        <w:rPr>
          <w:spacing w:val="-1"/>
          <w:sz w:val="20"/>
        </w:rPr>
        <w:t xml:space="preserve"> </w:t>
      </w:r>
      <w:r>
        <w:rPr>
          <w:sz w:val="20"/>
        </w:rPr>
        <w:t>made for transactions</w:t>
      </w:r>
      <w:r>
        <w:rPr>
          <w:spacing w:val="-1"/>
          <w:sz w:val="20"/>
        </w:rPr>
        <w:t xml:space="preserve"> </w:t>
      </w:r>
      <w:r>
        <w:rPr>
          <w:sz w:val="20"/>
        </w:rPr>
        <w:t>in respect of selling or</w:t>
      </w:r>
      <w:r>
        <w:rPr>
          <w:spacing w:val="-1"/>
          <w:sz w:val="20"/>
        </w:rPr>
        <w:t xml:space="preserve"> </w:t>
      </w:r>
      <w:r>
        <w:rPr>
          <w:sz w:val="20"/>
        </w:rPr>
        <w:t>disposing of the undertaking of the Company.</w:t>
      </w:r>
    </w:p>
    <w:p w14:paraId="51EE9179" w14:textId="77777777" w:rsidR="00F50466" w:rsidRDefault="00F50466">
      <w:pPr>
        <w:pStyle w:val="BodyText"/>
        <w:spacing w:before="8"/>
        <w:rPr>
          <w:sz w:val="20"/>
        </w:rPr>
      </w:pPr>
    </w:p>
    <w:p w14:paraId="484FB289" w14:textId="77777777" w:rsidR="00F50466" w:rsidRDefault="00000000">
      <w:pPr>
        <w:pStyle w:val="ListParagraph"/>
        <w:numPr>
          <w:ilvl w:val="0"/>
          <w:numId w:val="4"/>
        </w:numPr>
        <w:tabs>
          <w:tab w:val="left" w:pos="708"/>
          <w:tab w:val="left" w:pos="710"/>
        </w:tabs>
        <w:spacing w:line="242" w:lineRule="auto"/>
        <w:ind w:right="667" w:hanging="332"/>
        <w:jc w:val="left"/>
        <w:rPr>
          <w:sz w:val="21"/>
        </w:rPr>
      </w:pPr>
      <w:r>
        <w:rPr>
          <w:sz w:val="21"/>
          <w:u w:val="single"/>
        </w:rPr>
        <w:t>Transactions with Related Party(s) not in the ordinary course of business and/</w:t>
      </w:r>
      <w:proofErr w:type="gramStart"/>
      <w:r>
        <w:rPr>
          <w:sz w:val="21"/>
          <w:u w:val="single"/>
        </w:rPr>
        <w:t>or</w:t>
      </w:r>
      <w:r>
        <w:rPr>
          <w:spacing w:val="15"/>
          <w:sz w:val="21"/>
          <w:u w:val="single"/>
        </w:rPr>
        <w:t xml:space="preserve"> </w:t>
      </w:r>
      <w:r>
        <w:rPr>
          <w:spacing w:val="15"/>
          <w:sz w:val="21"/>
        </w:rPr>
        <w:t xml:space="preserve"> </w:t>
      </w:r>
      <w:r>
        <w:rPr>
          <w:sz w:val="21"/>
          <w:u w:val="single"/>
        </w:rPr>
        <w:t>on</w:t>
      </w:r>
      <w:proofErr w:type="gramEnd"/>
      <w:r>
        <w:rPr>
          <w:sz w:val="21"/>
          <w:u w:val="single"/>
        </w:rPr>
        <w:t xml:space="preserve"> arms-length basis:</w:t>
      </w:r>
    </w:p>
    <w:p w14:paraId="34811AF8" w14:textId="77777777" w:rsidR="00F50466" w:rsidRDefault="00F50466">
      <w:pPr>
        <w:pStyle w:val="BodyText"/>
        <w:spacing w:before="62"/>
        <w:rPr>
          <w:sz w:val="20"/>
        </w:rPr>
      </w:pPr>
    </w:p>
    <w:p w14:paraId="57F476D5" w14:textId="77777777" w:rsidR="00F50466" w:rsidRDefault="00000000">
      <w:pPr>
        <w:spacing w:line="244" w:lineRule="auto"/>
        <w:ind w:left="391" w:right="439"/>
        <w:jc w:val="both"/>
        <w:rPr>
          <w:sz w:val="20"/>
        </w:rPr>
      </w:pPr>
      <w:r>
        <w:rPr>
          <w:spacing w:val="-2"/>
          <w:sz w:val="20"/>
        </w:rPr>
        <w:t>Transaction(s)</w:t>
      </w:r>
      <w:r>
        <w:rPr>
          <w:spacing w:val="-3"/>
          <w:sz w:val="20"/>
        </w:rPr>
        <w:t xml:space="preserve"> </w:t>
      </w:r>
      <w:r>
        <w:rPr>
          <w:spacing w:val="-2"/>
          <w:sz w:val="20"/>
        </w:rPr>
        <w:t>with</w:t>
      </w:r>
      <w:r>
        <w:rPr>
          <w:spacing w:val="-6"/>
          <w:sz w:val="20"/>
        </w:rPr>
        <w:t xml:space="preserve"> </w:t>
      </w:r>
      <w:r>
        <w:rPr>
          <w:spacing w:val="-2"/>
          <w:sz w:val="20"/>
        </w:rPr>
        <w:t>Related</w:t>
      </w:r>
      <w:r>
        <w:rPr>
          <w:spacing w:val="-4"/>
          <w:sz w:val="20"/>
        </w:rPr>
        <w:t xml:space="preserve"> </w:t>
      </w:r>
      <w:r>
        <w:rPr>
          <w:spacing w:val="-2"/>
          <w:sz w:val="20"/>
        </w:rPr>
        <w:t>Party(s)</w:t>
      </w:r>
      <w:r>
        <w:rPr>
          <w:spacing w:val="-3"/>
          <w:sz w:val="20"/>
        </w:rPr>
        <w:t xml:space="preserve"> </w:t>
      </w:r>
      <w:r>
        <w:rPr>
          <w:spacing w:val="-2"/>
          <w:sz w:val="20"/>
        </w:rPr>
        <w:t>not</w:t>
      </w:r>
      <w:r>
        <w:rPr>
          <w:spacing w:val="-4"/>
          <w:sz w:val="20"/>
        </w:rPr>
        <w:t xml:space="preserve"> </w:t>
      </w:r>
      <w:r>
        <w:rPr>
          <w:spacing w:val="-2"/>
          <w:sz w:val="20"/>
        </w:rPr>
        <w:t>in</w:t>
      </w:r>
      <w:r>
        <w:rPr>
          <w:spacing w:val="-4"/>
          <w:sz w:val="20"/>
        </w:rPr>
        <w:t xml:space="preserve"> </w:t>
      </w:r>
      <w:r>
        <w:rPr>
          <w:spacing w:val="-2"/>
          <w:sz w:val="20"/>
        </w:rPr>
        <w:t>the</w:t>
      </w:r>
      <w:r>
        <w:rPr>
          <w:spacing w:val="-6"/>
          <w:sz w:val="20"/>
        </w:rPr>
        <w:t xml:space="preserve"> </w:t>
      </w:r>
      <w:r>
        <w:rPr>
          <w:spacing w:val="-2"/>
          <w:sz w:val="20"/>
        </w:rPr>
        <w:t>ordinary</w:t>
      </w:r>
      <w:r>
        <w:rPr>
          <w:spacing w:val="-4"/>
          <w:sz w:val="20"/>
        </w:rPr>
        <w:t xml:space="preserve"> </w:t>
      </w:r>
      <w:r>
        <w:rPr>
          <w:spacing w:val="-2"/>
          <w:sz w:val="20"/>
        </w:rPr>
        <w:t>course</w:t>
      </w:r>
      <w:r>
        <w:rPr>
          <w:spacing w:val="-4"/>
          <w:sz w:val="20"/>
        </w:rPr>
        <w:t xml:space="preserve"> </w:t>
      </w:r>
      <w:r>
        <w:rPr>
          <w:spacing w:val="-2"/>
          <w:sz w:val="20"/>
        </w:rPr>
        <w:t>of</w:t>
      </w:r>
      <w:r>
        <w:rPr>
          <w:spacing w:val="-4"/>
          <w:sz w:val="20"/>
        </w:rPr>
        <w:t xml:space="preserve"> </w:t>
      </w:r>
      <w:r>
        <w:rPr>
          <w:spacing w:val="-2"/>
          <w:sz w:val="20"/>
        </w:rPr>
        <w:t>business</w:t>
      </w:r>
      <w:r>
        <w:rPr>
          <w:spacing w:val="-3"/>
          <w:sz w:val="20"/>
        </w:rPr>
        <w:t xml:space="preserve"> </w:t>
      </w:r>
      <w:r>
        <w:rPr>
          <w:spacing w:val="-2"/>
          <w:sz w:val="20"/>
        </w:rPr>
        <w:t>and/or</w:t>
      </w:r>
      <w:r>
        <w:rPr>
          <w:spacing w:val="-4"/>
          <w:sz w:val="20"/>
        </w:rPr>
        <w:t xml:space="preserve"> </w:t>
      </w:r>
      <w:r>
        <w:rPr>
          <w:spacing w:val="-2"/>
          <w:sz w:val="20"/>
        </w:rPr>
        <w:t>not</w:t>
      </w:r>
      <w:r>
        <w:rPr>
          <w:spacing w:val="-4"/>
          <w:sz w:val="20"/>
        </w:rPr>
        <w:t xml:space="preserve"> </w:t>
      </w:r>
      <w:r>
        <w:rPr>
          <w:spacing w:val="-2"/>
          <w:sz w:val="20"/>
        </w:rPr>
        <w:t>at</w:t>
      </w:r>
      <w:r>
        <w:rPr>
          <w:spacing w:val="-4"/>
          <w:sz w:val="20"/>
        </w:rPr>
        <w:t xml:space="preserve"> </w:t>
      </w:r>
      <w:r>
        <w:rPr>
          <w:spacing w:val="-2"/>
          <w:sz w:val="20"/>
        </w:rPr>
        <w:t xml:space="preserve">arm’s </w:t>
      </w:r>
      <w:r>
        <w:rPr>
          <w:spacing w:val="-4"/>
          <w:sz w:val="20"/>
        </w:rPr>
        <w:t>length</w:t>
      </w:r>
      <w:r>
        <w:rPr>
          <w:spacing w:val="-9"/>
          <w:sz w:val="20"/>
        </w:rPr>
        <w:t xml:space="preserve"> </w:t>
      </w:r>
      <w:r>
        <w:rPr>
          <w:spacing w:val="-4"/>
          <w:sz w:val="20"/>
        </w:rPr>
        <w:t>shall</w:t>
      </w:r>
      <w:r>
        <w:rPr>
          <w:spacing w:val="-8"/>
          <w:sz w:val="20"/>
        </w:rPr>
        <w:t xml:space="preserve"> </w:t>
      </w:r>
      <w:r>
        <w:rPr>
          <w:spacing w:val="-4"/>
          <w:sz w:val="20"/>
        </w:rPr>
        <w:t>require</w:t>
      </w:r>
      <w:r>
        <w:rPr>
          <w:spacing w:val="-8"/>
          <w:sz w:val="20"/>
        </w:rPr>
        <w:t xml:space="preserve"> </w:t>
      </w:r>
      <w:r>
        <w:rPr>
          <w:spacing w:val="-4"/>
          <w:sz w:val="20"/>
        </w:rPr>
        <w:t>prior</w:t>
      </w:r>
      <w:r>
        <w:rPr>
          <w:spacing w:val="-8"/>
          <w:sz w:val="20"/>
        </w:rPr>
        <w:t xml:space="preserve"> </w:t>
      </w:r>
      <w:r>
        <w:rPr>
          <w:spacing w:val="-4"/>
          <w:sz w:val="20"/>
        </w:rPr>
        <w:t>approval</w:t>
      </w:r>
      <w:r>
        <w:rPr>
          <w:spacing w:val="-8"/>
          <w:sz w:val="20"/>
        </w:rPr>
        <w:t xml:space="preserve"> </w:t>
      </w:r>
      <w:r>
        <w:rPr>
          <w:spacing w:val="-4"/>
          <w:sz w:val="20"/>
        </w:rPr>
        <w:t>of</w:t>
      </w:r>
      <w:r>
        <w:rPr>
          <w:spacing w:val="-8"/>
          <w:sz w:val="20"/>
        </w:rPr>
        <w:t xml:space="preserve"> </w:t>
      </w:r>
      <w:r>
        <w:rPr>
          <w:spacing w:val="-4"/>
          <w:sz w:val="20"/>
        </w:rPr>
        <w:t>the</w:t>
      </w:r>
      <w:r>
        <w:rPr>
          <w:spacing w:val="-8"/>
          <w:sz w:val="20"/>
        </w:rPr>
        <w:t xml:space="preserve"> </w:t>
      </w:r>
      <w:r>
        <w:rPr>
          <w:spacing w:val="-4"/>
          <w:sz w:val="20"/>
        </w:rPr>
        <w:t>Audit</w:t>
      </w:r>
      <w:r>
        <w:rPr>
          <w:spacing w:val="-8"/>
          <w:sz w:val="20"/>
        </w:rPr>
        <w:t xml:space="preserve"> </w:t>
      </w:r>
      <w:r>
        <w:rPr>
          <w:spacing w:val="-4"/>
          <w:sz w:val="20"/>
        </w:rPr>
        <w:t>Committee</w:t>
      </w:r>
      <w:r>
        <w:rPr>
          <w:spacing w:val="-8"/>
          <w:sz w:val="20"/>
        </w:rPr>
        <w:t xml:space="preserve"> </w:t>
      </w:r>
      <w:r>
        <w:rPr>
          <w:spacing w:val="-4"/>
          <w:sz w:val="20"/>
        </w:rPr>
        <w:t>as</w:t>
      </w:r>
      <w:r>
        <w:rPr>
          <w:spacing w:val="-8"/>
          <w:sz w:val="20"/>
        </w:rPr>
        <w:t xml:space="preserve"> </w:t>
      </w:r>
      <w:r>
        <w:rPr>
          <w:spacing w:val="-4"/>
          <w:sz w:val="20"/>
        </w:rPr>
        <w:t>well</w:t>
      </w:r>
      <w:r>
        <w:rPr>
          <w:spacing w:val="-8"/>
          <w:sz w:val="20"/>
        </w:rPr>
        <w:t xml:space="preserve"> </w:t>
      </w:r>
      <w:r>
        <w:rPr>
          <w:spacing w:val="-4"/>
          <w:sz w:val="20"/>
        </w:rPr>
        <w:t>as</w:t>
      </w:r>
      <w:r>
        <w:rPr>
          <w:spacing w:val="-8"/>
          <w:sz w:val="20"/>
        </w:rPr>
        <w:t xml:space="preserve"> </w:t>
      </w:r>
      <w:r>
        <w:rPr>
          <w:spacing w:val="-4"/>
          <w:sz w:val="20"/>
        </w:rPr>
        <w:t>the</w:t>
      </w:r>
      <w:r>
        <w:rPr>
          <w:spacing w:val="-8"/>
          <w:sz w:val="20"/>
        </w:rPr>
        <w:t xml:space="preserve"> </w:t>
      </w:r>
      <w:r>
        <w:rPr>
          <w:spacing w:val="-4"/>
          <w:sz w:val="20"/>
        </w:rPr>
        <w:t>Board</w:t>
      </w:r>
      <w:r>
        <w:rPr>
          <w:spacing w:val="-8"/>
          <w:sz w:val="20"/>
        </w:rPr>
        <w:t xml:space="preserve"> </w:t>
      </w:r>
      <w:r>
        <w:rPr>
          <w:spacing w:val="-4"/>
          <w:sz w:val="20"/>
        </w:rPr>
        <w:t>and</w:t>
      </w:r>
      <w:r>
        <w:rPr>
          <w:spacing w:val="-8"/>
          <w:sz w:val="20"/>
        </w:rPr>
        <w:t xml:space="preserve"> </w:t>
      </w:r>
      <w:r>
        <w:rPr>
          <w:spacing w:val="-4"/>
          <w:sz w:val="20"/>
        </w:rPr>
        <w:t>in</w:t>
      </w:r>
      <w:r>
        <w:rPr>
          <w:spacing w:val="-8"/>
          <w:sz w:val="20"/>
        </w:rPr>
        <w:t xml:space="preserve"> </w:t>
      </w:r>
      <w:r>
        <w:rPr>
          <w:spacing w:val="-4"/>
          <w:sz w:val="20"/>
        </w:rPr>
        <w:t xml:space="preserve">accordance </w:t>
      </w:r>
      <w:r>
        <w:rPr>
          <w:sz w:val="20"/>
        </w:rPr>
        <w:t>with</w:t>
      </w:r>
      <w:r>
        <w:rPr>
          <w:spacing w:val="-11"/>
          <w:sz w:val="20"/>
        </w:rPr>
        <w:t xml:space="preserve"> </w:t>
      </w:r>
      <w:r>
        <w:rPr>
          <w:sz w:val="20"/>
        </w:rPr>
        <w:t>the</w:t>
      </w:r>
      <w:r>
        <w:rPr>
          <w:spacing w:val="-12"/>
          <w:sz w:val="20"/>
        </w:rPr>
        <w:t xml:space="preserve"> </w:t>
      </w:r>
      <w:r>
        <w:rPr>
          <w:sz w:val="20"/>
        </w:rPr>
        <w:t>provisions</w:t>
      </w:r>
      <w:r>
        <w:rPr>
          <w:spacing w:val="-10"/>
          <w:sz w:val="20"/>
        </w:rPr>
        <w:t xml:space="preserve"> </w:t>
      </w:r>
      <w:r>
        <w:rPr>
          <w:sz w:val="20"/>
        </w:rPr>
        <w:t>of</w:t>
      </w:r>
      <w:r>
        <w:rPr>
          <w:spacing w:val="-9"/>
          <w:sz w:val="20"/>
        </w:rPr>
        <w:t xml:space="preserve"> </w:t>
      </w:r>
      <w:r>
        <w:rPr>
          <w:sz w:val="20"/>
        </w:rPr>
        <w:t>Section</w:t>
      </w:r>
      <w:r>
        <w:rPr>
          <w:spacing w:val="-12"/>
          <w:sz w:val="20"/>
        </w:rPr>
        <w:t xml:space="preserve"> </w:t>
      </w:r>
      <w:r>
        <w:rPr>
          <w:sz w:val="20"/>
        </w:rPr>
        <w:t>188</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Act,</w:t>
      </w:r>
      <w:r>
        <w:rPr>
          <w:spacing w:val="-13"/>
          <w:sz w:val="20"/>
        </w:rPr>
        <w:t xml:space="preserve"> </w:t>
      </w:r>
      <w:r>
        <w:rPr>
          <w:sz w:val="20"/>
        </w:rPr>
        <w:t>SEBI</w:t>
      </w:r>
      <w:r>
        <w:rPr>
          <w:spacing w:val="-11"/>
          <w:sz w:val="20"/>
        </w:rPr>
        <w:t xml:space="preserve"> </w:t>
      </w:r>
      <w:r>
        <w:rPr>
          <w:sz w:val="20"/>
        </w:rPr>
        <w:t>LODR</w:t>
      </w:r>
      <w:r>
        <w:rPr>
          <w:spacing w:val="-10"/>
          <w:sz w:val="20"/>
        </w:rPr>
        <w:t xml:space="preserve"> </w:t>
      </w:r>
      <w:r>
        <w:rPr>
          <w:sz w:val="20"/>
        </w:rPr>
        <w:t>and</w:t>
      </w:r>
      <w:r>
        <w:rPr>
          <w:spacing w:val="-13"/>
          <w:sz w:val="20"/>
        </w:rPr>
        <w:t xml:space="preserve"> </w:t>
      </w:r>
      <w:r>
        <w:rPr>
          <w:sz w:val="20"/>
        </w:rPr>
        <w:t>other</w:t>
      </w:r>
      <w:r>
        <w:rPr>
          <w:spacing w:val="-10"/>
          <w:sz w:val="20"/>
        </w:rPr>
        <w:t xml:space="preserve"> </w:t>
      </w:r>
      <w:r>
        <w:rPr>
          <w:sz w:val="20"/>
        </w:rPr>
        <w:t>applicable</w:t>
      </w:r>
      <w:r>
        <w:rPr>
          <w:spacing w:val="-9"/>
          <w:sz w:val="20"/>
        </w:rPr>
        <w:t xml:space="preserve"> </w:t>
      </w:r>
      <w:r>
        <w:rPr>
          <w:sz w:val="20"/>
        </w:rPr>
        <w:t>laws.</w:t>
      </w:r>
    </w:p>
    <w:p w14:paraId="587FA1F1" w14:textId="77777777" w:rsidR="00F50466" w:rsidRDefault="00F50466">
      <w:pPr>
        <w:pStyle w:val="BodyText"/>
        <w:spacing w:before="126"/>
        <w:rPr>
          <w:sz w:val="20"/>
        </w:rPr>
      </w:pPr>
    </w:p>
    <w:p w14:paraId="33748F37" w14:textId="73A04AC3" w:rsidR="00F50466" w:rsidRDefault="00000000">
      <w:pPr>
        <w:spacing w:line="244" w:lineRule="auto"/>
        <w:ind w:left="391" w:right="433"/>
        <w:jc w:val="both"/>
        <w:rPr>
          <w:sz w:val="20"/>
        </w:rPr>
      </w:pPr>
      <w:r>
        <w:rPr>
          <w:sz w:val="20"/>
        </w:rPr>
        <w:t>Transaction(s)</w:t>
      </w:r>
      <w:r>
        <w:rPr>
          <w:spacing w:val="-7"/>
          <w:sz w:val="20"/>
        </w:rPr>
        <w:t xml:space="preserve"> </w:t>
      </w:r>
      <w:r>
        <w:rPr>
          <w:sz w:val="20"/>
        </w:rPr>
        <w:t>crossing</w:t>
      </w:r>
      <w:r>
        <w:rPr>
          <w:spacing w:val="-9"/>
          <w:sz w:val="20"/>
        </w:rPr>
        <w:t xml:space="preserve"> </w:t>
      </w:r>
      <w:r>
        <w:rPr>
          <w:sz w:val="20"/>
        </w:rPr>
        <w:t>the</w:t>
      </w:r>
      <w:r>
        <w:rPr>
          <w:spacing w:val="-11"/>
          <w:sz w:val="20"/>
        </w:rPr>
        <w:t xml:space="preserve"> </w:t>
      </w:r>
      <w:r>
        <w:rPr>
          <w:sz w:val="20"/>
        </w:rPr>
        <w:t>limits</w:t>
      </w:r>
      <w:r>
        <w:rPr>
          <w:spacing w:val="-10"/>
          <w:sz w:val="20"/>
        </w:rPr>
        <w:t xml:space="preserve"> </w:t>
      </w:r>
      <w:r>
        <w:rPr>
          <w:sz w:val="20"/>
        </w:rPr>
        <w:t>set</w:t>
      </w:r>
      <w:r>
        <w:rPr>
          <w:spacing w:val="-8"/>
          <w:sz w:val="20"/>
        </w:rPr>
        <w:t xml:space="preserve"> </w:t>
      </w:r>
      <w:r>
        <w:rPr>
          <w:sz w:val="20"/>
        </w:rPr>
        <w:t>out</w:t>
      </w:r>
      <w:r>
        <w:rPr>
          <w:spacing w:val="-11"/>
          <w:sz w:val="20"/>
        </w:rPr>
        <w:t xml:space="preserve"> </w:t>
      </w:r>
      <w:r>
        <w:rPr>
          <w:sz w:val="20"/>
        </w:rPr>
        <w:t>Rule</w:t>
      </w:r>
      <w:r>
        <w:rPr>
          <w:spacing w:val="-10"/>
          <w:sz w:val="20"/>
        </w:rPr>
        <w:t xml:space="preserve"> </w:t>
      </w:r>
      <w:r>
        <w:rPr>
          <w:sz w:val="20"/>
        </w:rPr>
        <w:t>15</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Companies</w:t>
      </w:r>
      <w:r>
        <w:rPr>
          <w:spacing w:val="-10"/>
          <w:sz w:val="20"/>
        </w:rPr>
        <w:t xml:space="preserve"> </w:t>
      </w:r>
      <w:r>
        <w:rPr>
          <w:sz w:val="20"/>
        </w:rPr>
        <w:t>(Meetings</w:t>
      </w:r>
      <w:r>
        <w:rPr>
          <w:spacing w:val="-9"/>
          <w:sz w:val="20"/>
        </w:rPr>
        <w:t xml:space="preserve"> </w:t>
      </w:r>
      <w:r>
        <w:rPr>
          <w:sz w:val="20"/>
        </w:rPr>
        <w:t>of</w:t>
      </w:r>
      <w:r>
        <w:rPr>
          <w:spacing w:val="-8"/>
          <w:sz w:val="20"/>
        </w:rPr>
        <w:t xml:space="preserve"> </w:t>
      </w:r>
      <w:r>
        <w:rPr>
          <w:sz w:val="20"/>
        </w:rPr>
        <w:t>Board</w:t>
      </w:r>
      <w:r>
        <w:rPr>
          <w:spacing w:val="-11"/>
          <w:sz w:val="20"/>
        </w:rPr>
        <w:t xml:space="preserve"> </w:t>
      </w:r>
      <w:r>
        <w:rPr>
          <w:sz w:val="20"/>
        </w:rPr>
        <w:t>and</w:t>
      </w:r>
      <w:r>
        <w:rPr>
          <w:spacing w:val="-9"/>
          <w:sz w:val="20"/>
        </w:rPr>
        <w:t xml:space="preserve"> </w:t>
      </w:r>
      <w:r>
        <w:rPr>
          <w:sz w:val="20"/>
        </w:rPr>
        <w:t>its Powers)</w:t>
      </w:r>
      <w:r>
        <w:rPr>
          <w:spacing w:val="-13"/>
          <w:sz w:val="20"/>
        </w:rPr>
        <w:t xml:space="preserve"> </w:t>
      </w:r>
      <w:r>
        <w:rPr>
          <w:sz w:val="20"/>
        </w:rPr>
        <w:t>Rules,</w:t>
      </w:r>
      <w:r>
        <w:rPr>
          <w:spacing w:val="-12"/>
          <w:sz w:val="20"/>
        </w:rPr>
        <w:t xml:space="preserve"> </w:t>
      </w:r>
      <w:r>
        <w:rPr>
          <w:sz w:val="20"/>
        </w:rPr>
        <w:t>2014,</w:t>
      </w:r>
      <w:r>
        <w:rPr>
          <w:spacing w:val="-12"/>
          <w:sz w:val="20"/>
        </w:rPr>
        <w:t xml:space="preserve"> </w:t>
      </w:r>
      <w:r>
        <w:rPr>
          <w:sz w:val="20"/>
        </w:rPr>
        <w:t>as</w:t>
      </w:r>
      <w:r>
        <w:rPr>
          <w:spacing w:val="-12"/>
          <w:sz w:val="20"/>
        </w:rPr>
        <w:t xml:space="preserve"> </w:t>
      </w:r>
      <w:r>
        <w:rPr>
          <w:sz w:val="20"/>
        </w:rPr>
        <w:t>may</w:t>
      </w:r>
      <w:r>
        <w:rPr>
          <w:spacing w:val="-12"/>
          <w:sz w:val="20"/>
        </w:rPr>
        <w:t xml:space="preserve"> </w:t>
      </w:r>
      <w:r>
        <w:rPr>
          <w:sz w:val="20"/>
        </w:rPr>
        <w:t>be</w:t>
      </w:r>
      <w:r>
        <w:rPr>
          <w:spacing w:val="-12"/>
          <w:sz w:val="20"/>
        </w:rPr>
        <w:t xml:space="preserve"> </w:t>
      </w:r>
      <w:r>
        <w:rPr>
          <w:sz w:val="20"/>
        </w:rPr>
        <w:t>amended</w:t>
      </w:r>
      <w:r>
        <w:rPr>
          <w:spacing w:val="-12"/>
          <w:sz w:val="20"/>
        </w:rPr>
        <w:t xml:space="preserve"> </w:t>
      </w:r>
      <w:r>
        <w:rPr>
          <w:sz w:val="20"/>
        </w:rPr>
        <w:t>from</w:t>
      </w:r>
      <w:r>
        <w:rPr>
          <w:spacing w:val="-12"/>
          <w:sz w:val="20"/>
        </w:rPr>
        <w:t xml:space="preserve"> </w:t>
      </w:r>
      <w:r>
        <w:rPr>
          <w:sz w:val="20"/>
        </w:rPr>
        <w:t>time</w:t>
      </w:r>
      <w:r>
        <w:rPr>
          <w:spacing w:val="-12"/>
          <w:sz w:val="20"/>
        </w:rPr>
        <w:t xml:space="preserve"> </w:t>
      </w:r>
      <w:r>
        <w:rPr>
          <w:sz w:val="20"/>
        </w:rPr>
        <w:t>to</w:t>
      </w:r>
      <w:r>
        <w:rPr>
          <w:spacing w:val="-12"/>
          <w:sz w:val="20"/>
        </w:rPr>
        <w:t xml:space="preserve"> </w:t>
      </w:r>
      <w:r>
        <w:rPr>
          <w:sz w:val="20"/>
        </w:rPr>
        <w:t>time,</w:t>
      </w:r>
      <w:r>
        <w:rPr>
          <w:spacing w:val="-11"/>
          <w:sz w:val="20"/>
        </w:rPr>
        <w:t xml:space="preserve"> </w:t>
      </w:r>
      <w:r>
        <w:rPr>
          <w:sz w:val="20"/>
        </w:rPr>
        <w:t>shall</w:t>
      </w:r>
      <w:r>
        <w:rPr>
          <w:spacing w:val="-9"/>
          <w:sz w:val="20"/>
        </w:rPr>
        <w:t xml:space="preserve"> </w:t>
      </w:r>
      <w:r>
        <w:rPr>
          <w:sz w:val="20"/>
        </w:rPr>
        <w:t>require</w:t>
      </w:r>
      <w:r>
        <w:rPr>
          <w:spacing w:val="-12"/>
          <w:sz w:val="20"/>
        </w:rPr>
        <w:t xml:space="preserve"> </w:t>
      </w:r>
      <w:r>
        <w:rPr>
          <w:sz w:val="20"/>
        </w:rPr>
        <w:t>prior</w:t>
      </w:r>
      <w:r>
        <w:rPr>
          <w:spacing w:val="-10"/>
          <w:sz w:val="20"/>
        </w:rPr>
        <w:t xml:space="preserve"> </w:t>
      </w:r>
      <w:r>
        <w:rPr>
          <w:sz w:val="20"/>
        </w:rPr>
        <w:t>approval</w:t>
      </w:r>
      <w:r>
        <w:rPr>
          <w:spacing w:val="-11"/>
          <w:sz w:val="20"/>
        </w:rPr>
        <w:t xml:space="preserve"> </w:t>
      </w:r>
      <w:r>
        <w:rPr>
          <w:sz w:val="20"/>
        </w:rPr>
        <w:t>of</w:t>
      </w:r>
      <w:r>
        <w:rPr>
          <w:spacing w:val="-8"/>
          <w:sz w:val="20"/>
        </w:rPr>
        <w:t xml:space="preserve"> </w:t>
      </w:r>
      <w:r>
        <w:rPr>
          <w:sz w:val="20"/>
        </w:rPr>
        <w:t xml:space="preserve">the </w:t>
      </w:r>
      <w:r>
        <w:rPr>
          <w:spacing w:val="-2"/>
          <w:sz w:val="20"/>
        </w:rPr>
        <w:t>shareholders</w:t>
      </w:r>
      <w:r>
        <w:rPr>
          <w:spacing w:val="-6"/>
          <w:sz w:val="20"/>
        </w:rPr>
        <w:t xml:space="preserve"> </w:t>
      </w:r>
      <w:r>
        <w:rPr>
          <w:spacing w:val="-2"/>
          <w:sz w:val="20"/>
        </w:rPr>
        <w:t>of</w:t>
      </w:r>
      <w:r w:rsidR="00B04064">
        <w:rPr>
          <w:spacing w:val="-2"/>
          <w:sz w:val="20"/>
        </w:rPr>
        <w:t xml:space="preserve"> </w:t>
      </w:r>
      <w:r>
        <w:rPr>
          <w:spacing w:val="-2"/>
          <w:sz w:val="20"/>
        </w:rPr>
        <w:t>the</w:t>
      </w:r>
      <w:r>
        <w:rPr>
          <w:spacing w:val="-10"/>
          <w:sz w:val="20"/>
        </w:rPr>
        <w:t xml:space="preserve"> </w:t>
      </w:r>
      <w:r>
        <w:rPr>
          <w:spacing w:val="-2"/>
          <w:sz w:val="20"/>
        </w:rPr>
        <w:t>Company</w:t>
      </w:r>
      <w:r>
        <w:rPr>
          <w:spacing w:val="-7"/>
          <w:sz w:val="20"/>
        </w:rPr>
        <w:t xml:space="preserve"> </w:t>
      </w:r>
      <w:r>
        <w:rPr>
          <w:spacing w:val="-2"/>
          <w:sz w:val="20"/>
        </w:rPr>
        <w:t>in</w:t>
      </w:r>
      <w:r>
        <w:rPr>
          <w:spacing w:val="-8"/>
          <w:sz w:val="20"/>
        </w:rPr>
        <w:t xml:space="preserve"> </w:t>
      </w:r>
      <w:r>
        <w:rPr>
          <w:spacing w:val="-2"/>
          <w:sz w:val="20"/>
        </w:rPr>
        <w:t>accordance</w:t>
      </w:r>
      <w:r>
        <w:rPr>
          <w:spacing w:val="-9"/>
          <w:sz w:val="20"/>
        </w:rPr>
        <w:t xml:space="preserve"> </w:t>
      </w:r>
      <w:r>
        <w:rPr>
          <w:spacing w:val="-2"/>
          <w:sz w:val="20"/>
        </w:rPr>
        <w:t>with</w:t>
      </w:r>
      <w:r>
        <w:rPr>
          <w:spacing w:val="-8"/>
          <w:sz w:val="20"/>
        </w:rPr>
        <w:t xml:space="preserve"> </w:t>
      </w:r>
      <w:r>
        <w:rPr>
          <w:spacing w:val="-2"/>
          <w:sz w:val="20"/>
        </w:rPr>
        <w:t>the</w:t>
      </w:r>
      <w:r>
        <w:rPr>
          <w:spacing w:val="-10"/>
          <w:sz w:val="20"/>
        </w:rPr>
        <w:t xml:space="preserve"> </w:t>
      </w:r>
      <w:r>
        <w:rPr>
          <w:spacing w:val="-2"/>
          <w:sz w:val="20"/>
        </w:rPr>
        <w:t>procedure</w:t>
      </w:r>
      <w:r>
        <w:rPr>
          <w:spacing w:val="-9"/>
          <w:sz w:val="20"/>
        </w:rPr>
        <w:t xml:space="preserve"> </w:t>
      </w:r>
      <w:r>
        <w:rPr>
          <w:spacing w:val="-2"/>
          <w:sz w:val="20"/>
        </w:rPr>
        <w:t>set</w:t>
      </w:r>
      <w:r>
        <w:rPr>
          <w:spacing w:val="-9"/>
          <w:sz w:val="20"/>
        </w:rPr>
        <w:t xml:space="preserve"> </w:t>
      </w:r>
      <w:r>
        <w:rPr>
          <w:spacing w:val="-2"/>
          <w:sz w:val="20"/>
        </w:rPr>
        <w:t>out</w:t>
      </w:r>
      <w:r>
        <w:rPr>
          <w:spacing w:val="-7"/>
          <w:sz w:val="20"/>
        </w:rPr>
        <w:t xml:space="preserve"> </w:t>
      </w:r>
      <w:r>
        <w:rPr>
          <w:spacing w:val="-2"/>
          <w:sz w:val="20"/>
        </w:rPr>
        <w:t>in</w:t>
      </w:r>
      <w:r>
        <w:rPr>
          <w:spacing w:val="-9"/>
          <w:sz w:val="20"/>
        </w:rPr>
        <w:t xml:space="preserve"> </w:t>
      </w:r>
      <w:r>
        <w:rPr>
          <w:spacing w:val="-2"/>
          <w:sz w:val="20"/>
        </w:rPr>
        <w:t>Section</w:t>
      </w:r>
      <w:r>
        <w:rPr>
          <w:spacing w:val="-7"/>
          <w:sz w:val="20"/>
        </w:rPr>
        <w:t xml:space="preserve"> </w:t>
      </w:r>
      <w:r>
        <w:rPr>
          <w:spacing w:val="-2"/>
          <w:sz w:val="20"/>
        </w:rPr>
        <w:t>188</w:t>
      </w:r>
      <w:r>
        <w:rPr>
          <w:spacing w:val="-9"/>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 xml:space="preserve">Act. </w:t>
      </w:r>
      <w:r>
        <w:rPr>
          <w:spacing w:val="-4"/>
          <w:sz w:val="20"/>
        </w:rPr>
        <w:t>For the</w:t>
      </w:r>
      <w:r>
        <w:rPr>
          <w:spacing w:val="-5"/>
          <w:sz w:val="20"/>
        </w:rPr>
        <w:t xml:space="preserve"> </w:t>
      </w:r>
      <w:r>
        <w:rPr>
          <w:spacing w:val="-4"/>
          <w:sz w:val="20"/>
        </w:rPr>
        <w:t>purpose of such transaction(s), the limits shall apply</w:t>
      </w:r>
      <w:r>
        <w:rPr>
          <w:spacing w:val="-5"/>
          <w:sz w:val="20"/>
        </w:rPr>
        <w:t xml:space="preserve"> </w:t>
      </w:r>
      <w:r>
        <w:rPr>
          <w:spacing w:val="-4"/>
          <w:sz w:val="20"/>
        </w:rPr>
        <w:t xml:space="preserve">for transaction or transactions to be </w:t>
      </w:r>
      <w:r>
        <w:rPr>
          <w:spacing w:val="-6"/>
          <w:sz w:val="20"/>
        </w:rPr>
        <w:t>entered</w:t>
      </w:r>
      <w:r>
        <w:rPr>
          <w:sz w:val="20"/>
        </w:rPr>
        <w:t xml:space="preserve"> </w:t>
      </w:r>
      <w:r>
        <w:rPr>
          <w:spacing w:val="-6"/>
          <w:sz w:val="20"/>
        </w:rPr>
        <w:t>into either individually</w:t>
      </w:r>
      <w:r>
        <w:rPr>
          <w:sz w:val="20"/>
        </w:rPr>
        <w:t xml:space="preserve"> </w:t>
      </w:r>
      <w:r>
        <w:rPr>
          <w:spacing w:val="-6"/>
          <w:sz w:val="20"/>
        </w:rPr>
        <w:t>or</w:t>
      </w:r>
      <w:r>
        <w:rPr>
          <w:sz w:val="20"/>
        </w:rPr>
        <w:t xml:space="preserve"> </w:t>
      </w:r>
      <w:r>
        <w:rPr>
          <w:spacing w:val="-6"/>
          <w:sz w:val="20"/>
        </w:rPr>
        <w:t>taken</w:t>
      </w:r>
      <w:r>
        <w:rPr>
          <w:sz w:val="20"/>
        </w:rPr>
        <w:t xml:space="preserve"> </w:t>
      </w:r>
      <w:r>
        <w:rPr>
          <w:spacing w:val="-6"/>
          <w:sz w:val="20"/>
        </w:rPr>
        <w:t>together</w:t>
      </w:r>
      <w:r>
        <w:rPr>
          <w:sz w:val="20"/>
        </w:rPr>
        <w:t xml:space="preserve"> </w:t>
      </w:r>
      <w:r>
        <w:rPr>
          <w:spacing w:val="-6"/>
          <w:sz w:val="20"/>
        </w:rPr>
        <w:t>with the previous</w:t>
      </w:r>
      <w:r>
        <w:rPr>
          <w:sz w:val="20"/>
        </w:rPr>
        <w:t xml:space="preserve"> </w:t>
      </w:r>
      <w:r>
        <w:rPr>
          <w:spacing w:val="-6"/>
          <w:sz w:val="20"/>
        </w:rPr>
        <w:t>transactions</w:t>
      </w:r>
      <w:r>
        <w:rPr>
          <w:sz w:val="20"/>
        </w:rPr>
        <w:t xml:space="preserve"> </w:t>
      </w:r>
      <w:r>
        <w:rPr>
          <w:spacing w:val="-6"/>
          <w:sz w:val="20"/>
        </w:rPr>
        <w:t>during a</w:t>
      </w:r>
      <w:r>
        <w:rPr>
          <w:sz w:val="20"/>
        </w:rPr>
        <w:t xml:space="preserve"> </w:t>
      </w:r>
      <w:r>
        <w:rPr>
          <w:spacing w:val="-6"/>
          <w:sz w:val="20"/>
        </w:rPr>
        <w:t xml:space="preserve">financial </w:t>
      </w:r>
      <w:r>
        <w:rPr>
          <w:spacing w:val="-2"/>
          <w:sz w:val="20"/>
        </w:rPr>
        <w:t>year.</w:t>
      </w:r>
    </w:p>
    <w:p w14:paraId="19A703B4" w14:textId="77777777" w:rsidR="00F50466" w:rsidRDefault="00F50466">
      <w:pPr>
        <w:pStyle w:val="BodyText"/>
        <w:rPr>
          <w:sz w:val="20"/>
        </w:rPr>
      </w:pPr>
    </w:p>
    <w:p w14:paraId="3745D83F" w14:textId="77777777" w:rsidR="00F50466" w:rsidRDefault="00F50466">
      <w:pPr>
        <w:pStyle w:val="BodyText"/>
        <w:spacing w:before="41"/>
        <w:rPr>
          <w:sz w:val="20"/>
        </w:rPr>
      </w:pPr>
    </w:p>
    <w:p w14:paraId="0D85CA26" w14:textId="77777777" w:rsidR="00F50466" w:rsidRDefault="00000000">
      <w:pPr>
        <w:pStyle w:val="ListParagraph"/>
        <w:numPr>
          <w:ilvl w:val="0"/>
          <w:numId w:val="4"/>
        </w:numPr>
        <w:tabs>
          <w:tab w:val="left" w:pos="706"/>
        </w:tabs>
        <w:ind w:left="706" w:hanging="327"/>
        <w:jc w:val="left"/>
        <w:rPr>
          <w:sz w:val="21"/>
        </w:rPr>
      </w:pPr>
      <w:r>
        <w:rPr>
          <w:sz w:val="21"/>
          <w:u w:val="single"/>
        </w:rPr>
        <w:t>Material</w:t>
      </w:r>
      <w:r>
        <w:rPr>
          <w:spacing w:val="-9"/>
          <w:sz w:val="21"/>
          <w:u w:val="single"/>
        </w:rPr>
        <w:t xml:space="preserve"> </w:t>
      </w:r>
      <w:r>
        <w:rPr>
          <w:sz w:val="21"/>
          <w:u w:val="single"/>
        </w:rPr>
        <w:t>Transactions</w:t>
      </w:r>
      <w:r>
        <w:rPr>
          <w:spacing w:val="-11"/>
          <w:sz w:val="21"/>
          <w:u w:val="single"/>
        </w:rPr>
        <w:t xml:space="preserve"> </w:t>
      </w:r>
      <w:r>
        <w:rPr>
          <w:sz w:val="21"/>
          <w:u w:val="single"/>
        </w:rPr>
        <w:t>with</w:t>
      </w:r>
      <w:r>
        <w:rPr>
          <w:spacing w:val="-12"/>
          <w:sz w:val="21"/>
          <w:u w:val="single"/>
        </w:rPr>
        <w:t xml:space="preserve"> </w:t>
      </w:r>
      <w:r>
        <w:rPr>
          <w:sz w:val="21"/>
          <w:u w:val="single"/>
        </w:rPr>
        <w:t>Related</w:t>
      </w:r>
      <w:r>
        <w:rPr>
          <w:spacing w:val="-10"/>
          <w:sz w:val="21"/>
          <w:u w:val="single"/>
        </w:rPr>
        <w:t xml:space="preserve"> </w:t>
      </w:r>
      <w:r>
        <w:rPr>
          <w:spacing w:val="-2"/>
          <w:sz w:val="21"/>
          <w:u w:val="single"/>
        </w:rPr>
        <w:t>Party(s):</w:t>
      </w:r>
    </w:p>
    <w:p w14:paraId="60A8BE70" w14:textId="77777777" w:rsidR="00F50466" w:rsidRDefault="00F50466">
      <w:pPr>
        <w:pStyle w:val="BodyText"/>
        <w:spacing w:before="49"/>
        <w:rPr>
          <w:sz w:val="20"/>
        </w:rPr>
      </w:pPr>
    </w:p>
    <w:p w14:paraId="449EB617" w14:textId="77777777" w:rsidR="00F50466" w:rsidRDefault="00000000">
      <w:pPr>
        <w:spacing w:line="249" w:lineRule="auto"/>
        <w:ind w:left="391" w:right="435"/>
        <w:jc w:val="both"/>
        <w:rPr>
          <w:sz w:val="20"/>
        </w:rPr>
      </w:pPr>
      <w:r>
        <w:rPr>
          <w:sz w:val="20"/>
        </w:rPr>
        <w:t>Material</w:t>
      </w:r>
      <w:r>
        <w:rPr>
          <w:spacing w:val="-12"/>
          <w:sz w:val="20"/>
        </w:rPr>
        <w:t xml:space="preserve"> </w:t>
      </w:r>
      <w:r>
        <w:rPr>
          <w:sz w:val="20"/>
        </w:rPr>
        <w:t>Transaction(s)</w:t>
      </w:r>
      <w:r>
        <w:rPr>
          <w:spacing w:val="-12"/>
          <w:sz w:val="20"/>
        </w:rPr>
        <w:t xml:space="preserve"> </w:t>
      </w:r>
      <w:r>
        <w:rPr>
          <w:sz w:val="20"/>
        </w:rPr>
        <w:t>with</w:t>
      </w:r>
      <w:r>
        <w:rPr>
          <w:spacing w:val="-13"/>
          <w:sz w:val="20"/>
        </w:rPr>
        <w:t xml:space="preserve"> </w:t>
      </w:r>
      <w:r>
        <w:rPr>
          <w:sz w:val="20"/>
        </w:rPr>
        <w:t>Related</w:t>
      </w:r>
      <w:r>
        <w:rPr>
          <w:spacing w:val="-9"/>
          <w:sz w:val="20"/>
        </w:rPr>
        <w:t xml:space="preserve"> </w:t>
      </w:r>
      <w:r>
        <w:rPr>
          <w:sz w:val="20"/>
        </w:rPr>
        <w:t>Party(s)</w:t>
      </w:r>
      <w:r>
        <w:rPr>
          <w:spacing w:val="-11"/>
          <w:sz w:val="20"/>
        </w:rPr>
        <w:t xml:space="preserve"> </w:t>
      </w:r>
      <w:r>
        <w:rPr>
          <w:sz w:val="20"/>
        </w:rPr>
        <w:t>and</w:t>
      </w:r>
      <w:r>
        <w:rPr>
          <w:spacing w:val="-12"/>
          <w:sz w:val="20"/>
        </w:rPr>
        <w:t xml:space="preserve"> </w:t>
      </w:r>
      <w:r>
        <w:rPr>
          <w:sz w:val="20"/>
        </w:rPr>
        <w:t>any</w:t>
      </w:r>
      <w:r>
        <w:rPr>
          <w:spacing w:val="-11"/>
          <w:sz w:val="20"/>
        </w:rPr>
        <w:t xml:space="preserve"> </w:t>
      </w:r>
      <w:r>
        <w:rPr>
          <w:sz w:val="20"/>
        </w:rPr>
        <w:t>subsequent</w:t>
      </w:r>
      <w:r>
        <w:rPr>
          <w:spacing w:val="-12"/>
          <w:sz w:val="20"/>
        </w:rPr>
        <w:t xml:space="preserve"> </w:t>
      </w:r>
      <w:r>
        <w:rPr>
          <w:sz w:val="20"/>
        </w:rPr>
        <w:t>material</w:t>
      </w:r>
      <w:r>
        <w:rPr>
          <w:spacing w:val="-11"/>
          <w:sz w:val="20"/>
        </w:rPr>
        <w:t xml:space="preserve"> </w:t>
      </w:r>
      <w:r>
        <w:rPr>
          <w:sz w:val="20"/>
        </w:rPr>
        <w:t>modification</w:t>
      </w:r>
      <w:r>
        <w:rPr>
          <w:spacing w:val="-12"/>
          <w:sz w:val="20"/>
        </w:rPr>
        <w:t xml:space="preserve"> </w:t>
      </w:r>
      <w:r>
        <w:rPr>
          <w:sz w:val="20"/>
        </w:rPr>
        <w:t xml:space="preserve">shall </w:t>
      </w:r>
      <w:r>
        <w:rPr>
          <w:spacing w:val="-2"/>
          <w:sz w:val="20"/>
        </w:rPr>
        <w:t>require</w:t>
      </w:r>
      <w:r>
        <w:rPr>
          <w:spacing w:val="-10"/>
          <w:sz w:val="20"/>
        </w:rPr>
        <w:t xml:space="preserve"> </w:t>
      </w:r>
      <w:r>
        <w:rPr>
          <w:spacing w:val="-2"/>
          <w:sz w:val="20"/>
        </w:rPr>
        <w:t>prior</w:t>
      </w:r>
      <w:r>
        <w:rPr>
          <w:spacing w:val="-10"/>
          <w:sz w:val="20"/>
        </w:rPr>
        <w:t xml:space="preserve"> </w:t>
      </w:r>
      <w:r>
        <w:rPr>
          <w:spacing w:val="-2"/>
          <w:sz w:val="20"/>
        </w:rPr>
        <w:t>approval</w:t>
      </w:r>
      <w:r>
        <w:rPr>
          <w:spacing w:val="-9"/>
          <w:sz w:val="20"/>
        </w:rPr>
        <w:t xml:space="preserve"> </w:t>
      </w:r>
      <w:r>
        <w:rPr>
          <w:spacing w:val="-2"/>
          <w:sz w:val="20"/>
        </w:rPr>
        <w:t>of</w:t>
      </w:r>
      <w:r>
        <w:rPr>
          <w:spacing w:val="-9"/>
          <w:sz w:val="20"/>
        </w:rPr>
        <w:t xml:space="preserve"> </w:t>
      </w:r>
      <w:r>
        <w:rPr>
          <w:spacing w:val="-2"/>
          <w:sz w:val="20"/>
        </w:rPr>
        <w:t>the</w:t>
      </w:r>
      <w:r>
        <w:rPr>
          <w:spacing w:val="-8"/>
          <w:sz w:val="20"/>
        </w:rPr>
        <w:t xml:space="preserve"> </w:t>
      </w:r>
      <w:r>
        <w:rPr>
          <w:spacing w:val="-2"/>
          <w:sz w:val="20"/>
        </w:rPr>
        <w:t>Audit</w:t>
      </w:r>
      <w:r>
        <w:rPr>
          <w:spacing w:val="-8"/>
          <w:sz w:val="20"/>
        </w:rPr>
        <w:t xml:space="preserve"> </w:t>
      </w:r>
      <w:r>
        <w:rPr>
          <w:spacing w:val="-2"/>
          <w:sz w:val="20"/>
        </w:rPr>
        <w:t>Committee,</w:t>
      </w:r>
      <w:r>
        <w:rPr>
          <w:spacing w:val="-10"/>
          <w:sz w:val="20"/>
        </w:rPr>
        <w:t xml:space="preserve"> </w:t>
      </w:r>
      <w:r>
        <w:rPr>
          <w:spacing w:val="-2"/>
          <w:sz w:val="20"/>
        </w:rPr>
        <w:t>Board,</w:t>
      </w:r>
      <w:r>
        <w:rPr>
          <w:spacing w:val="-11"/>
          <w:sz w:val="20"/>
        </w:rPr>
        <w:t xml:space="preserve"> </w:t>
      </w:r>
      <w:r>
        <w:rPr>
          <w:spacing w:val="-2"/>
          <w:sz w:val="20"/>
        </w:rPr>
        <w:t>and</w:t>
      </w:r>
      <w:r>
        <w:rPr>
          <w:spacing w:val="-9"/>
          <w:sz w:val="20"/>
        </w:rPr>
        <w:t xml:space="preserve"> </w:t>
      </w:r>
      <w:r>
        <w:rPr>
          <w:spacing w:val="-2"/>
          <w:sz w:val="20"/>
        </w:rPr>
        <w:t>the</w:t>
      </w:r>
      <w:r>
        <w:rPr>
          <w:spacing w:val="-7"/>
          <w:sz w:val="20"/>
        </w:rPr>
        <w:t xml:space="preserve"> </w:t>
      </w:r>
      <w:r>
        <w:rPr>
          <w:spacing w:val="-2"/>
          <w:sz w:val="20"/>
        </w:rPr>
        <w:t>shareholders</w:t>
      </w:r>
      <w:r>
        <w:rPr>
          <w:spacing w:val="-8"/>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Company.</w:t>
      </w:r>
    </w:p>
    <w:p w14:paraId="17BC5D4F" w14:textId="77777777" w:rsidR="00F50466" w:rsidRDefault="00F50466">
      <w:pPr>
        <w:pStyle w:val="BodyText"/>
        <w:spacing w:before="13"/>
        <w:rPr>
          <w:sz w:val="20"/>
        </w:rPr>
      </w:pPr>
    </w:p>
    <w:p w14:paraId="30546815" w14:textId="77777777" w:rsidR="00F50466" w:rsidRDefault="00000000">
      <w:pPr>
        <w:spacing w:line="244" w:lineRule="auto"/>
        <w:ind w:left="391" w:right="431"/>
        <w:jc w:val="both"/>
        <w:rPr>
          <w:sz w:val="20"/>
        </w:rPr>
      </w:pPr>
      <w:r>
        <w:rPr>
          <w:sz w:val="20"/>
        </w:rPr>
        <w:t>In</w:t>
      </w:r>
      <w:r>
        <w:rPr>
          <w:spacing w:val="-13"/>
          <w:sz w:val="20"/>
        </w:rPr>
        <w:t xml:space="preserve"> </w:t>
      </w:r>
      <w:r>
        <w:rPr>
          <w:sz w:val="20"/>
        </w:rPr>
        <w:t>compliance</w:t>
      </w:r>
      <w:r>
        <w:rPr>
          <w:spacing w:val="7"/>
          <w:sz w:val="20"/>
        </w:rPr>
        <w:t xml:space="preserve"> </w:t>
      </w:r>
      <w:r>
        <w:rPr>
          <w:sz w:val="20"/>
        </w:rPr>
        <w:t>with</w:t>
      </w:r>
      <w:r>
        <w:rPr>
          <w:spacing w:val="-13"/>
          <w:sz w:val="20"/>
        </w:rPr>
        <w:t xml:space="preserve"> </w:t>
      </w:r>
      <w:r>
        <w:rPr>
          <w:sz w:val="20"/>
        </w:rPr>
        <w:t>the</w:t>
      </w:r>
      <w:r>
        <w:rPr>
          <w:spacing w:val="-1"/>
          <w:sz w:val="20"/>
        </w:rPr>
        <w:t xml:space="preserve"> </w:t>
      </w:r>
      <w:r>
        <w:rPr>
          <w:sz w:val="20"/>
        </w:rPr>
        <w:t>SEBI</w:t>
      </w:r>
      <w:r>
        <w:rPr>
          <w:spacing w:val="-13"/>
          <w:sz w:val="20"/>
        </w:rPr>
        <w:t xml:space="preserve"> </w:t>
      </w:r>
      <w:r>
        <w:rPr>
          <w:sz w:val="20"/>
        </w:rPr>
        <w:t>LODR,</w:t>
      </w:r>
      <w:r>
        <w:rPr>
          <w:spacing w:val="15"/>
          <w:sz w:val="20"/>
        </w:rPr>
        <w:t xml:space="preserve"> </w:t>
      </w:r>
      <w:r>
        <w:rPr>
          <w:sz w:val="20"/>
        </w:rPr>
        <w:t>approval</w:t>
      </w:r>
      <w:r>
        <w:rPr>
          <w:spacing w:val="-13"/>
          <w:sz w:val="20"/>
        </w:rPr>
        <w:t xml:space="preserve"> </w:t>
      </w:r>
      <w:r>
        <w:rPr>
          <w:sz w:val="20"/>
        </w:rPr>
        <w:t>of</w:t>
      </w:r>
      <w:r>
        <w:rPr>
          <w:spacing w:val="16"/>
          <w:sz w:val="20"/>
        </w:rPr>
        <w:t xml:space="preserve"> </w:t>
      </w:r>
      <w:r>
        <w:rPr>
          <w:sz w:val="20"/>
        </w:rPr>
        <w:t>the</w:t>
      </w:r>
      <w:r>
        <w:rPr>
          <w:spacing w:val="-13"/>
          <w:sz w:val="20"/>
        </w:rPr>
        <w:t xml:space="preserve"> </w:t>
      </w:r>
      <w:r>
        <w:rPr>
          <w:sz w:val="20"/>
        </w:rPr>
        <w:t>shareholders</w:t>
      </w:r>
      <w:r>
        <w:rPr>
          <w:spacing w:val="-12"/>
          <w:sz w:val="20"/>
        </w:rPr>
        <w:t xml:space="preserve"> </w:t>
      </w:r>
      <w:r>
        <w:rPr>
          <w:sz w:val="20"/>
        </w:rPr>
        <w:t>through</w:t>
      </w:r>
      <w:r>
        <w:rPr>
          <w:spacing w:val="-12"/>
          <w:sz w:val="20"/>
        </w:rPr>
        <w:t xml:space="preserve"> </w:t>
      </w:r>
      <w:r>
        <w:rPr>
          <w:sz w:val="20"/>
        </w:rPr>
        <w:t>resolution</w:t>
      </w:r>
      <w:r>
        <w:rPr>
          <w:spacing w:val="-12"/>
          <w:sz w:val="20"/>
        </w:rPr>
        <w:t xml:space="preserve"> </w:t>
      </w:r>
      <w:r>
        <w:rPr>
          <w:sz w:val="20"/>
        </w:rPr>
        <w:t>shall</w:t>
      </w:r>
      <w:r>
        <w:rPr>
          <w:spacing w:val="17"/>
          <w:sz w:val="20"/>
        </w:rPr>
        <w:t xml:space="preserve"> </w:t>
      </w:r>
      <w:r>
        <w:rPr>
          <w:sz w:val="20"/>
        </w:rPr>
        <w:t>be taken for all such Material Transactions with Related Party(s) and such Related Party(s), irrespective</w:t>
      </w:r>
      <w:r>
        <w:rPr>
          <w:spacing w:val="-6"/>
          <w:sz w:val="20"/>
        </w:rPr>
        <w:t xml:space="preserve"> </w:t>
      </w:r>
      <w:r>
        <w:rPr>
          <w:sz w:val="20"/>
        </w:rPr>
        <w:t>of</w:t>
      </w:r>
      <w:r>
        <w:rPr>
          <w:spacing w:val="-3"/>
          <w:sz w:val="20"/>
        </w:rPr>
        <w:t xml:space="preserve"> </w:t>
      </w:r>
      <w:r>
        <w:rPr>
          <w:sz w:val="20"/>
        </w:rPr>
        <w:t>whether</w:t>
      </w:r>
      <w:r>
        <w:rPr>
          <w:spacing w:val="-4"/>
          <w:sz w:val="20"/>
        </w:rPr>
        <w:t xml:space="preserve"> </w:t>
      </w:r>
      <w:r>
        <w:rPr>
          <w:sz w:val="20"/>
        </w:rPr>
        <w:t>the</w:t>
      </w:r>
      <w:r>
        <w:rPr>
          <w:spacing w:val="-6"/>
          <w:sz w:val="20"/>
        </w:rPr>
        <w:t xml:space="preserve"> </w:t>
      </w:r>
      <w:r>
        <w:rPr>
          <w:sz w:val="20"/>
        </w:rPr>
        <w:t>entity</w:t>
      </w:r>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party</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particular</w:t>
      </w:r>
      <w:r>
        <w:rPr>
          <w:spacing w:val="-4"/>
          <w:sz w:val="20"/>
        </w:rPr>
        <w:t xml:space="preserve"> </w:t>
      </w:r>
      <w:r>
        <w:rPr>
          <w:sz w:val="20"/>
        </w:rPr>
        <w:t>transaction</w:t>
      </w:r>
      <w:r>
        <w:rPr>
          <w:spacing w:val="-4"/>
          <w:sz w:val="20"/>
        </w:rPr>
        <w:t xml:space="preserve"> </w:t>
      </w:r>
      <w:r>
        <w:rPr>
          <w:sz w:val="20"/>
        </w:rPr>
        <w:t>or</w:t>
      </w:r>
      <w:r>
        <w:rPr>
          <w:spacing w:val="-5"/>
          <w:sz w:val="20"/>
        </w:rPr>
        <w:t xml:space="preserve"> </w:t>
      </w:r>
      <w:r>
        <w:rPr>
          <w:sz w:val="20"/>
        </w:rPr>
        <w:t>not,</w:t>
      </w:r>
      <w:r>
        <w:rPr>
          <w:spacing w:val="-5"/>
          <w:sz w:val="20"/>
        </w:rPr>
        <w:t xml:space="preserve"> </w:t>
      </w:r>
      <w:r>
        <w:rPr>
          <w:sz w:val="20"/>
        </w:rPr>
        <w:t>shall</w:t>
      </w:r>
      <w:r>
        <w:rPr>
          <w:spacing w:val="-5"/>
          <w:sz w:val="20"/>
        </w:rPr>
        <w:t xml:space="preserve"> </w:t>
      </w:r>
      <w:r>
        <w:rPr>
          <w:sz w:val="20"/>
        </w:rPr>
        <w:t>not</w:t>
      </w:r>
      <w:r>
        <w:rPr>
          <w:spacing w:val="-5"/>
          <w:sz w:val="20"/>
        </w:rPr>
        <w:t xml:space="preserve"> </w:t>
      </w:r>
      <w:r>
        <w:rPr>
          <w:sz w:val="20"/>
        </w:rPr>
        <w:t>vote</w:t>
      </w:r>
      <w:r>
        <w:rPr>
          <w:spacing w:val="-6"/>
          <w:sz w:val="20"/>
        </w:rPr>
        <w:t xml:space="preserve"> </w:t>
      </w:r>
      <w:r>
        <w:rPr>
          <w:sz w:val="20"/>
        </w:rPr>
        <w:t>to approve such resolutions.</w:t>
      </w:r>
    </w:p>
    <w:p w14:paraId="3129B2F0" w14:textId="77777777" w:rsidR="00F50466" w:rsidRDefault="00F50466">
      <w:pPr>
        <w:pStyle w:val="BodyText"/>
        <w:spacing w:before="41"/>
        <w:rPr>
          <w:sz w:val="20"/>
        </w:rPr>
      </w:pPr>
    </w:p>
    <w:p w14:paraId="27C27BB4" w14:textId="67610D67" w:rsidR="00F50466" w:rsidRDefault="00000000">
      <w:pPr>
        <w:pStyle w:val="ListParagraph"/>
        <w:numPr>
          <w:ilvl w:val="1"/>
          <w:numId w:val="7"/>
        </w:numPr>
        <w:tabs>
          <w:tab w:val="left" w:pos="829"/>
          <w:tab w:val="left" w:pos="832"/>
        </w:tabs>
        <w:spacing w:line="223" w:lineRule="auto"/>
        <w:ind w:left="832" w:right="903"/>
        <w:rPr>
          <w:rFonts w:ascii="Calibri"/>
          <w:b/>
          <w:sz w:val="20"/>
        </w:rPr>
      </w:pPr>
      <w:r>
        <w:rPr>
          <w:rFonts w:ascii="Calibri"/>
          <w:b/>
          <w:w w:val="105"/>
          <w:sz w:val="20"/>
        </w:rPr>
        <w:t>Information</w:t>
      </w:r>
      <w:r>
        <w:rPr>
          <w:rFonts w:ascii="Calibri"/>
          <w:b/>
          <w:spacing w:val="-1"/>
          <w:w w:val="105"/>
          <w:sz w:val="20"/>
        </w:rPr>
        <w:t xml:space="preserve"> </w:t>
      </w:r>
      <w:r>
        <w:rPr>
          <w:rFonts w:ascii="Calibri"/>
          <w:b/>
          <w:w w:val="105"/>
          <w:sz w:val="20"/>
        </w:rPr>
        <w:t>to</w:t>
      </w:r>
      <w:r>
        <w:rPr>
          <w:rFonts w:ascii="Calibri"/>
          <w:b/>
          <w:spacing w:val="-2"/>
          <w:w w:val="105"/>
          <w:sz w:val="20"/>
        </w:rPr>
        <w:t xml:space="preserve"> </w:t>
      </w:r>
      <w:r>
        <w:rPr>
          <w:rFonts w:ascii="Calibri"/>
          <w:b/>
          <w:w w:val="105"/>
          <w:sz w:val="20"/>
        </w:rPr>
        <w:t>be</w:t>
      </w:r>
      <w:r>
        <w:rPr>
          <w:rFonts w:ascii="Calibri"/>
          <w:b/>
          <w:spacing w:val="-2"/>
          <w:w w:val="105"/>
          <w:sz w:val="20"/>
        </w:rPr>
        <w:t xml:space="preserve"> </w:t>
      </w:r>
      <w:r>
        <w:rPr>
          <w:rFonts w:ascii="Calibri"/>
          <w:b/>
          <w:w w:val="105"/>
          <w:sz w:val="20"/>
        </w:rPr>
        <w:t>provided</w:t>
      </w:r>
      <w:r>
        <w:rPr>
          <w:rFonts w:ascii="Calibri"/>
          <w:b/>
          <w:spacing w:val="-2"/>
          <w:w w:val="105"/>
          <w:sz w:val="20"/>
        </w:rPr>
        <w:t xml:space="preserve"> </w:t>
      </w:r>
      <w:r>
        <w:rPr>
          <w:rFonts w:ascii="Calibri"/>
          <w:b/>
          <w:w w:val="105"/>
          <w:sz w:val="20"/>
        </w:rPr>
        <w:t>at the time of seeking approval</w:t>
      </w:r>
      <w:r>
        <w:rPr>
          <w:rFonts w:ascii="Calibri"/>
          <w:b/>
          <w:spacing w:val="-7"/>
          <w:w w:val="105"/>
          <w:sz w:val="20"/>
        </w:rPr>
        <w:t xml:space="preserve"> </w:t>
      </w:r>
      <w:r>
        <w:rPr>
          <w:rFonts w:ascii="Calibri"/>
          <w:b/>
          <w:w w:val="105"/>
          <w:sz w:val="20"/>
        </w:rPr>
        <w:t>of</w:t>
      </w:r>
      <w:r>
        <w:rPr>
          <w:rFonts w:ascii="Calibri"/>
          <w:b/>
          <w:spacing w:val="-7"/>
          <w:w w:val="105"/>
          <w:sz w:val="20"/>
        </w:rPr>
        <w:t xml:space="preserve"> </w:t>
      </w:r>
      <w:r>
        <w:rPr>
          <w:rFonts w:ascii="Calibri"/>
          <w:b/>
          <w:w w:val="105"/>
          <w:sz w:val="20"/>
        </w:rPr>
        <w:t>the</w:t>
      </w:r>
      <w:r>
        <w:rPr>
          <w:rFonts w:ascii="Calibri"/>
          <w:b/>
          <w:spacing w:val="-10"/>
          <w:w w:val="105"/>
          <w:sz w:val="20"/>
        </w:rPr>
        <w:t xml:space="preserve"> </w:t>
      </w:r>
      <w:r>
        <w:rPr>
          <w:rFonts w:ascii="Calibri"/>
          <w:b/>
          <w:w w:val="105"/>
          <w:sz w:val="20"/>
        </w:rPr>
        <w:t>Audit</w:t>
      </w:r>
      <w:r>
        <w:rPr>
          <w:rFonts w:ascii="Calibri"/>
          <w:b/>
          <w:spacing w:val="-6"/>
          <w:w w:val="105"/>
          <w:sz w:val="20"/>
        </w:rPr>
        <w:t xml:space="preserve"> </w:t>
      </w:r>
      <w:r>
        <w:rPr>
          <w:rFonts w:ascii="Calibri"/>
          <w:b/>
          <w:w w:val="105"/>
          <w:sz w:val="20"/>
        </w:rPr>
        <w:t>Committee and/or</w:t>
      </w:r>
      <w:r w:rsidR="00B04064">
        <w:rPr>
          <w:rFonts w:ascii="Calibri"/>
          <w:b/>
          <w:w w:val="105"/>
          <w:sz w:val="20"/>
        </w:rPr>
        <w:t xml:space="preserve"> </w:t>
      </w:r>
      <w:r>
        <w:rPr>
          <w:rFonts w:ascii="Calibri"/>
          <w:b/>
          <w:w w:val="105"/>
          <w:sz w:val="20"/>
        </w:rPr>
        <w:t>Board, and the Shareholders of the Company, as the case may be:</w:t>
      </w:r>
    </w:p>
    <w:p w14:paraId="6B106C0C" w14:textId="77777777" w:rsidR="00F50466" w:rsidRDefault="00000000">
      <w:pPr>
        <w:spacing w:before="235" w:line="242" w:lineRule="auto"/>
        <w:ind w:left="391"/>
        <w:rPr>
          <w:sz w:val="20"/>
        </w:rPr>
      </w:pPr>
      <w:r>
        <w:rPr>
          <w:spacing w:val="-2"/>
          <w:sz w:val="20"/>
        </w:rPr>
        <w:t>The following information</w:t>
      </w:r>
      <w:r>
        <w:rPr>
          <w:spacing w:val="-4"/>
          <w:sz w:val="20"/>
        </w:rPr>
        <w:t xml:space="preserve"> </w:t>
      </w:r>
      <w:r>
        <w:rPr>
          <w:spacing w:val="-2"/>
          <w:sz w:val="20"/>
        </w:rPr>
        <w:t>should</w:t>
      </w:r>
      <w:r>
        <w:rPr>
          <w:spacing w:val="-3"/>
          <w:sz w:val="20"/>
        </w:rPr>
        <w:t xml:space="preserve"> </w:t>
      </w:r>
      <w:r>
        <w:rPr>
          <w:spacing w:val="-2"/>
          <w:sz w:val="20"/>
        </w:rPr>
        <w:t>be</w:t>
      </w:r>
      <w:r>
        <w:rPr>
          <w:spacing w:val="-4"/>
          <w:sz w:val="20"/>
        </w:rPr>
        <w:t xml:space="preserve"> </w:t>
      </w:r>
      <w:r>
        <w:rPr>
          <w:spacing w:val="-2"/>
          <w:sz w:val="20"/>
        </w:rPr>
        <w:t>provided</w:t>
      </w:r>
      <w:r>
        <w:rPr>
          <w:spacing w:val="-4"/>
          <w:sz w:val="20"/>
        </w:rPr>
        <w:t xml:space="preserve"> </w:t>
      </w:r>
      <w:r>
        <w:rPr>
          <w:spacing w:val="-2"/>
          <w:sz w:val="20"/>
        </w:rPr>
        <w:t>to</w:t>
      </w:r>
      <w:r>
        <w:rPr>
          <w:spacing w:val="-4"/>
          <w:sz w:val="20"/>
        </w:rPr>
        <w:t xml:space="preserve"> </w:t>
      </w:r>
      <w:r>
        <w:rPr>
          <w:spacing w:val="-2"/>
          <w:sz w:val="20"/>
        </w:rPr>
        <w:t>the</w:t>
      </w:r>
      <w:r>
        <w:rPr>
          <w:spacing w:val="-3"/>
          <w:sz w:val="20"/>
        </w:rPr>
        <w:t xml:space="preserve"> </w:t>
      </w:r>
      <w:r>
        <w:rPr>
          <w:spacing w:val="-2"/>
          <w:sz w:val="20"/>
        </w:rPr>
        <w:t>Audit</w:t>
      </w:r>
      <w:r>
        <w:rPr>
          <w:spacing w:val="-3"/>
          <w:sz w:val="20"/>
        </w:rPr>
        <w:t xml:space="preserve"> </w:t>
      </w:r>
      <w:r>
        <w:rPr>
          <w:spacing w:val="-2"/>
          <w:sz w:val="20"/>
        </w:rPr>
        <w:t>Committee and/or</w:t>
      </w:r>
      <w:r>
        <w:rPr>
          <w:spacing w:val="-3"/>
          <w:sz w:val="20"/>
        </w:rPr>
        <w:t xml:space="preserve"> </w:t>
      </w:r>
      <w:r>
        <w:rPr>
          <w:spacing w:val="-2"/>
          <w:sz w:val="20"/>
        </w:rPr>
        <w:t>Board,</w:t>
      </w:r>
      <w:r>
        <w:rPr>
          <w:spacing w:val="-4"/>
          <w:sz w:val="20"/>
        </w:rPr>
        <w:t xml:space="preserve"> </w:t>
      </w:r>
      <w:r>
        <w:rPr>
          <w:spacing w:val="-2"/>
          <w:sz w:val="20"/>
        </w:rPr>
        <w:t>as</w:t>
      </w:r>
      <w:r>
        <w:rPr>
          <w:spacing w:val="-4"/>
          <w:sz w:val="20"/>
        </w:rPr>
        <w:t xml:space="preserve"> </w:t>
      </w:r>
      <w:r>
        <w:rPr>
          <w:spacing w:val="-2"/>
          <w:sz w:val="20"/>
        </w:rPr>
        <w:t>the case maybe,</w:t>
      </w:r>
      <w:r>
        <w:rPr>
          <w:spacing w:val="-11"/>
          <w:sz w:val="20"/>
        </w:rPr>
        <w:t xml:space="preserve"> </w:t>
      </w:r>
      <w:r>
        <w:rPr>
          <w:spacing w:val="-2"/>
          <w:sz w:val="20"/>
        </w:rPr>
        <w:t>where</w:t>
      </w:r>
      <w:r>
        <w:rPr>
          <w:spacing w:val="-10"/>
          <w:sz w:val="20"/>
        </w:rPr>
        <w:t xml:space="preserve"> </w:t>
      </w:r>
      <w:r>
        <w:rPr>
          <w:spacing w:val="-2"/>
          <w:sz w:val="20"/>
        </w:rPr>
        <w:t>approval</w:t>
      </w:r>
      <w:r>
        <w:rPr>
          <w:spacing w:val="-10"/>
          <w:sz w:val="20"/>
        </w:rPr>
        <w:t xml:space="preserve"> </w:t>
      </w:r>
      <w:r>
        <w:rPr>
          <w:spacing w:val="-2"/>
          <w:sz w:val="20"/>
        </w:rPr>
        <w:t>for</w:t>
      </w:r>
      <w:r>
        <w:rPr>
          <w:spacing w:val="-10"/>
          <w:sz w:val="20"/>
        </w:rPr>
        <w:t xml:space="preserve"> </w:t>
      </w:r>
      <w:r>
        <w:rPr>
          <w:spacing w:val="-2"/>
          <w:sz w:val="20"/>
        </w:rPr>
        <w:t>entering</w:t>
      </w:r>
      <w:r>
        <w:rPr>
          <w:spacing w:val="-10"/>
          <w:sz w:val="20"/>
        </w:rPr>
        <w:t xml:space="preserve"> </w:t>
      </w:r>
      <w:r>
        <w:rPr>
          <w:spacing w:val="-2"/>
          <w:sz w:val="20"/>
        </w:rPr>
        <w:t>into</w:t>
      </w:r>
      <w:r>
        <w:rPr>
          <w:spacing w:val="-10"/>
          <w:sz w:val="20"/>
        </w:rPr>
        <w:t xml:space="preserve"> </w:t>
      </w:r>
      <w:r>
        <w:rPr>
          <w:spacing w:val="-2"/>
          <w:sz w:val="20"/>
        </w:rPr>
        <w:t>Transactions</w:t>
      </w:r>
      <w:r>
        <w:rPr>
          <w:spacing w:val="-10"/>
          <w:sz w:val="20"/>
        </w:rPr>
        <w:t xml:space="preserve"> </w:t>
      </w:r>
      <w:r>
        <w:rPr>
          <w:spacing w:val="-2"/>
          <w:sz w:val="20"/>
        </w:rPr>
        <w:t>with</w:t>
      </w:r>
      <w:r>
        <w:rPr>
          <w:spacing w:val="-10"/>
          <w:sz w:val="20"/>
        </w:rPr>
        <w:t xml:space="preserve"> </w:t>
      </w:r>
      <w:r>
        <w:rPr>
          <w:spacing w:val="-2"/>
          <w:sz w:val="20"/>
        </w:rPr>
        <w:t>Related</w:t>
      </w:r>
      <w:r>
        <w:rPr>
          <w:spacing w:val="-10"/>
          <w:sz w:val="20"/>
        </w:rPr>
        <w:t xml:space="preserve"> </w:t>
      </w:r>
      <w:r>
        <w:rPr>
          <w:spacing w:val="-2"/>
          <w:sz w:val="20"/>
        </w:rPr>
        <w:t>Party(s)</w:t>
      </w:r>
      <w:r>
        <w:rPr>
          <w:spacing w:val="-10"/>
          <w:sz w:val="20"/>
        </w:rPr>
        <w:t xml:space="preserve"> </w:t>
      </w:r>
      <w:r>
        <w:rPr>
          <w:spacing w:val="-2"/>
          <w:sz w:val="20"/>
        </w:rPr>
        <w:t>are</w:t>
      </w:r>
      <w:r>
        <w:rPr>
          <w:spacing w:val="-10"/>
          <w:sz w:val="20"/>
        </w:rPr>
        <w:t xml:space="preserve"> </w:t>
      </w:r>
      <w:r>
        <w:rPr>
          <w:spacing w:val="-2"/>
          <w:sz w:val="20"/>
        </w:rPr>
        <w:t>sought:</w:t>
      </w:r>
    </w:p>
    <w:p w14:paraId="700E0962" w14:textId="77777777" w:rsidR="00F50466" w:rsidRDefault="00F50466">
      <w:pPr>
        <w:pStyle w:val="BodyText"/>
        <w:spacing w:before="10"/>
        <w:rPr>
          <w:sz w:val="20"/>
        </w:rPr>
      </w:pPr>
    </w:p>
    <w:p w14:paraId="658AECB6" w14:textId="77777777" w:rsidR="00F50466" w:rsidRDefault="00000000">
      <w:pPr>
        <w:pStyle w:val="ListParagraph"/>
        <w:numPr>
          <w:ilvl w:val="0"/>
          <w:numId w:val="2"/>
        </w:numPr>
        <w:tabs>
          <w:tab w:val="left" w:pos="780"/>
        </w:tabs>
        <w:ind w:left="780" w:hanging="389"/>
        <w:rPr>
          <w:sz w:val="21"/>
        </w:rPr>
      </w:pPr>
      <w:r>
        <w:rPr>
          <w:spacing w:val="-2"/>
          <w:sz w:val="21"/>
        </w:rPr>
        <w:t>Type,</w:t>
      </w:r>
      <w:r>
        <w:rPr>
          <w:spacing w:val="-9"/>
          <w:sz w:val="21"/>
        </w:rPr>
        <w:t xml:space="preserve"> </w:t>
      </w:r>
      <w:r>
        <w:rPr>
          <w:spacing w:val="-2"/>
          <w:sz w:val="21"/>
        </w:rPr>
        <w:t>material</w:t>
      </w:r>
      <w:r>
        <w:rPr>
          <w:spacing w:val="-7"/>
          <w:sz w:val="21"/>
        </w:rPr>
        <w:t xml:space="preserve"> </w:t>
      </w:r>
      <w:r>
        <w:rPr>
          <w:spacing w:val="-2"/>
          <w:sz w:val="21"/>
        </w:rPr>
        <w:t>terms</w:t>
      </w:r>
      <w:r>
        <w:rPr>
          <w:spacing w:val="-7"/>
          <w:sz w:val="21"/>
        </w:rPr>
        <w:t xml:space="preserve"> </w:t>
      </w:r>
      <w:r>
        <w:rPr>
          <w:spacing w:val="-2"/>
          <w:sz w:val="21"/>
        </w:rPr>
        <w:t>and</w:t>
      </w:r>
      <w:r>
        <w:rPr>
          <w:spacing w:val="-11"/>
          <w:sz w:val="21"/>
        </w:rPr>
        <w:t xml:space="preserve"> </w:t>
      </w:r>
      <w:r>
        <w:rPr>
          <w:spacing w:val="-2"/>
          <w:sz w:val="21"/>
        </w:rPr>
        <w:t>particulars</w:t>
      </w:r>
      <w:r>
        <w:rPr>
          <w:spacing w:val="-6"/>
          <w:sz w:val="21"/>
        </w:rPr>
        <w:t xml:space="preserve"> </w:t>
      </w:r>
      <w:r>
        <w:rPr>
          <w:spacing w:val="-2"/>
          <w:sz w:val="21"/>
        </w:rPr>
        <w:t>of</w:t>
      </w:r>
      <w:r>
        <w:rPr>
          <w:spacing w:val="-7"/>
          <w:sz w:val="21"/>
        </w:rPr>
        <w:t xml:space="preserve"> </w:t>
      </w:r>
      <w:r>
        <w:rPr>
          <w:spacing w:val="-2"/>
          <w:sz w:val="21"/>
        </w:rPr>
        <w:t>the</w:t>
      </w:r>
      <w:r>
        <w:rPr>
          <w:spacing w:val="-9"/>
          <w:sz w:val="21"/>
        </w:rPr>
        <w:t xml:space="preserve"> </w:t>
      </w:r>
      <w:r>
        <w:rPr>
          <w:spacing w:val="-2"/>
          <w:sz w:val="21"/>
        </w:rPr>
        <w:t>proposed</w:t>
      </w:r>
      <w:r>
        <w:rPr>
          <w:spacing w:val="-6"/>
          <w:sz w:val="21"/>
        </w:rPr>
        <w:t xml:space="preserve"> </w:t>
      </w:r>
      <w:r>
        <w:rPr>
          <w:spacing w:val="-2"/>
          <w:sz w:val="21"/>
        </w:rPr>
        <w:t>transaction;</w:t>
      </w:r>
    </w:p>
    <w:p w14:paraId="1DA7E28D" w14:textId="114C1E49" w:rsidR="00F50466" w:rsidRDefault="00000000">
      <w:pPr>
        <w:pStyle w:val="ListParagraph"/>
        <w:numPr>
          <w:ilvl w:val="0"/>
          <w:numId w:val="2"/>
        </w:numPr>
        <w:tabs>
          <w:tab w:val="left" w:pos="779"/>
          <w:tab w:val="left" w:pos="782"/>
        </w:tabs>
        <w:spacing w:before="3" w:line="242" w:lineRule="auto"/>
        <w:ind w:right="436"/>
        <w:rPr>
          <w:sz w:val="21"/>
        </w:rPr>
      </w:pPr>
      <w:r>
        <w:rPr>
          <w:sz w:val="21"/>
        </w:rPr>
        <w:t>Name of the related party and its relationship with the</w:t>
      </w:r>
      <w:r>
        <w:rPr>
          <w:spacing w:val="18"/>
          <w:sz w:val="21"/>
        </w:rPr>
        <w:t xml:space="preserve"> </w:t>
      </w:r>
      <w:r>
        <w:rPr>
          <w:sz w:val="21"/>
        </w:rPr>
        <w:t>Company or</w:t>
      </w:r>
      <w:r>
        <w:rPr>
          <w:spacing w:val="16"/>
          <w:sz w:val="21"/>
        </w:rPr>
        <w:t xml:space="preserve"> </w:t>
      </w:r>
      <w:r>
        <w:rPr>
          <w:sz w:val="21"/>
        </w:rPr>
        <w:t>its</w:t>
      </w:r>
      <w:r>
        <w:rPr>
          <w:spacing w:val="17"/>
          <w:sz w:val="21"/>
        </w:rPr>
        <w:t xml:space="preserve"> </w:t>
      </w:r>
      <w:r>
        <w:rPr>
          <w:sz w:val="21"/>
        </w:rPr>
        <w:t>subsidiary, including</w:t>
      </w:r>
      <w:r>
        <w:rPr>
          <w:spacing w:val="-6"/>
          <w:sz w:val="21"/>
        </w:rPr>
        <w:t xml:space="preserve"> </w:t>
      </w:r>
      <w:r>
        <w:rPr>
          <w:sz w:val="21"/>
        </w:rPr>
        <w:t>nature</w:t>
      </w:r>
      <w:r w:rsidR="00B04064">
        <w:rPr>
          <w:sz w:val="21"/>
        </w:rPr>
        <w:t xml:space="preserve"> </w:t>
      </w:r>
      <w:r>
        <w:rPr>
          <w:sz w:val="21"/>
        </w:rPr>
        <w:t>of</w:t>
      </w:r>
      <w:r>
        <w:rPr>
          <w:spacing w:val="-2"/>
          <w:sz w:val="21"/>
        </w:rPr>
        <w:t xml:space="preserve"> </w:t>
      </w:r>
      <w:r>
        <w:rPr>
          <w:sz w:val="21"/>
        </w:rPr>
        <w:t>its</w:t>
      </w:r>
      <w:r>
        <w:rPr>
          <w:spacing w:val="-2"/>
          <w:sz w:val="21"/>
        </w:rPr>
        <w:t xml:space="preserve"> </w:t>
      </w:r>
      <w:r>
        <w:rPr>
          <w:sz w:val="21"/>
        </w:rPr>
        <w:t>concern</w:t>
      </w:r>
      <w:r>
        <w:rPr>
          <w:spacing w:val="-6"/>
          <w:sz w:val="21"/>
        </w:rPr>
        <w:t xml:space="preserve"> </w:t>
      </w:r>
      <w:r>
        <w:rPr>
          <w:sz w:val="21"/>
        </w:rPr>
        <w:t>or</w:t>
      </w:r>
      <w:r>
        <w:rPr>
          <w:spacing w:val="-2"/>
          <w:sz w:val="21"/>
        </w:rPr>
        <w:t xml:space="preserve"> </w:t>
      </w:r>
      <w:r>
        <w:rPr>
          <w:sz w:val="21"/>
        </w:rPr>
        <w:t>interest (financial</w:t>
      </w:r>
      <w:r>
        <w:rPr>
          <w:spacing w:val="-4"/>
          <w:sz w:val="21"/>
        </w:rPr>
        <w:t xml:space="preserve"> </w:t>
      </w:r>
      <w:r>
        <w:rPr>
          <w:sz w:val="21"/>
        </w:rPr>
        <w:t>or</w:t>
      </w:r>
      <w:r>
        <w:rPr>
          <w:spacing w:val="-4"/>
          <w:sz w:val="21"/>
        </w:rPr>
        <w:t xml:space="preserve"> </w:t>
      </w:r>
      <w:r>
        <w:rPr>
          <w:sz w:val="21"/>
        </w:rPr>
        <w:t>otherwise);</w:t>
      </w:r>
    </w:p>
    <w:p w14:paraId="4CAB0C4B" w14:textId="77777777" w:rsidR="00F50466" w:rsidRDefault="00000000">
      <w:pPr>
        <w:pStyle w:val="ListParagraph"/>
        <w:numPr>
          <w:ilvl w:val="0"/>
          <w:numId w:val="2"/>
        </w:numPr>
        <w:tabs>
          <w:tab w:val="left" w:pos="780"/>
        </w:tabs>
        <w:spacing w:before="19"/>
        <w:ind w:left="780" w:hanging="389"/>
        <w:rPr>
          <w:sz w:val="21"/>
        </w:rPr>
      </w:pPr>
      <w:r>
        <w:rPr>
          <w:spacing w:val="-4"/>
          <w:sz w:val="21"/>
        </w:rPr>
        <w:t>Tenure of</w:t>
      </w:r>
      <w:r>
        <w:rPr>
          <w:spacing w:val="1"/>
          <w:sz w:val="21"/>
        </w:rPr>
        <w:t xml:space="preserve"> </w:t>
      </w:r>
      <w:r>
        <w:rPr>
          <w:spacing w:val="-4"/>
          <w:sz w:val="21"/>
        </w:rPr>
        <w:t>the</w:t>
      </w:r>
      <w:r>
        <w:rPr>
          <w:spacing w:val="1"/>
          <w:sz w:val="21"/>
        </w:rPr>
        <w:t xml:space="preserve"> </w:t>
      </w:r>
      <w:r>
        <w:rPr>
          <w:spacing w:val="-4"/>
          <w:sz w:val="21"/>
        </w:rPr>
        <w:t>proposed transaction (particular</w:t>
      </w:r>
      <w:r>
        <w:rPr>
          <w:spacing w:val="1"/>
          <w:sz w:val="21"/>
        </w:rPr>
        <w:t xml:space="preserve"> </w:t>
      </w:r>
      <w:r>
        <w:rPr>
          <w:spacing w:val="-4"/>
          <w:sz w:val="21"/>
        </w:rPr>
        <w:t>tenure</w:t>
      </w:r>
      <w:r>
        <w:rPr>
          <w:spacing w:val="-3"/>
          <w:sz w:val="21"/>
        </w:rPr>
        <w:t xml:space="preserve"> </w:t>
      </w:r>
      <w:r>
        <w:rPr>
          <w:spacing w:val="-4"/>
          <w:sz w:val="21"/>
        </w:rPr>
        <w:t>shall</w:t>
      </w:r>
      <w:r>
        <w:rPr>
          <w:spacing w:val="1"/>
          <w:sz w:val="21"/>
        </w:rPr>
        <w:t xml:space="preserve"> </w:t>
      </w:r>
      <w:r>
        <w:rPr>
          <w:spacing w:val="-4"/>
          <w:sz w:val="21"/>
        </w:rPr>
        <w:t>be</w:t>
      </w:r>
      <w:r>
        <w:rPr>
          <w:spacing w:val="-1"/>
          <w:sz w:val="21"/>
        </w:rPr>
        <w:t xml:space="preserve"> </w:t>
      </w:r>
      <w:r>
        <w:rPr>
          <w:spacing w:val="-4"/>
          <w:sz w:val="21"/>
        </w:rPr>
        <w:t>specified);</w:t>
      </w:r>
    </w:p>
    <w:p w14:paraId="5903879D" w14:textId="77777777" w:rsidR="00F50466" w:rsidRDefault="00000000">
      <w:pPr>
        <w:pStyle w:val="ListParagraph"/>
        <w:numPr>
          <w:ilvl w:val="0"/>
          <w:numId w:val="2"/>
        </w:numPr>
        <w:tabs>
          <w:tab w:val="left" w:pos="780"/>
        </w:tabs>
        <w:spacing w:before="3" w:line="255" w:lineRule="exact"/>
        <w:ind w:left="780" w:hanging="389"/>
        <w:rPr>
          <w:sz w:val="21"/>
        </w:rPr>
      </w:pPr>
      <w:r>
        <w:rPr>
          <w:sz w:val="21"/>
        </w:rPr>
        <w:t>Value</w:t>
      </w:r>
      <w:r>
        <w:rPr>
          <w:spacing w:val="-11"/>
          <w:sz w:val="21"/>
        </w:rPr>
        <w:t xml:space="preserve"> </w:t>
      </w:r>
      <w:r>
        <w:rPr>
          <w:sz w:val="21"/>
        </w:rPr>
        <w:t>of</w:t>
      </w:r>
      <w:r>
        <w:rPr>
          <w:spacing w:val="-12"/>
          <w:sz w:val="21"/>
        </w:rPr>
        <w:t xml:space="preserve"> </w:t>
      </w:r>
      <w:r>
        <w:rPr>
          <w:sz w:val="21"/>
        </w:rPr>
        <w:t>the</w:t>
      </w:r>
      <w:r>
        <w:rPr>
          <w:spacing w:val="-11"/>
          <w:sz w:val="21"/>
        </w:rPr>
        <w:t xml:space="preserve"> </w:t>
      </w:r>
      <w:r>
        <w:rPr>
          <w:sz w:val="21"/>
        </w:rPr>
        <w:t>proposed</w:t>
      </w:r>
      <w:r>
        <w:rPr>
          <w:spacing w:val="-9"/>
          <w:sz w:val="21"/>
        </w:rPr>
        <w:t xml:space="preserve"> </w:t>
      </w:r>
      <w:r>
        <w:rPr>
          <w:spacing w:val="-2"/>
          <w:sz w:val="21"/>
        </w:rPr>
        <w:t>transaction;</w:t>
      </w:r>
    </w:p>
    <w:p w14:paraId="7776813A" w14:textId="77777777" w:rsidR="00F50466" w:rsidRDefault="00000000">
      <w:pPr>
        <w:pStyle w:val="ListParagraph"/>
        <w:numPr>
          <w:ilvl w:val="0"/>
          <w:numId w:val="2"/>
        </w:numPr>
        <w:tabs>
          <w:tab w:val="left" w:pos="779"/>
          <w:tab w:val="left" w:pos="782"/>
        </w:tabs>
        <w:spacing w:line="247" w:lineRule="auto"/>
        <w:ind w:right="434"/>
        <w:jc w:val="both"/>
        <w:rPr>
          <w:sz w:val="21"/>
        </w:rPr>
      </w:pPr>
      <w:r>
        <w:rPr>
          <w:sz w:val="21"/>
        </w:rPr>
        <w:t>The percentage</w:t>
      </w:r>
      <w:r>
        <w:rPr>
          <w:spacing w:val="-1"/>
          <w:sz w:val="21"/>
        </w:rPr>
        <w:t xml:space="preserve"> </w:t>
      </w:r>
      <w:r>
        <w:rPr>
          <w:sz w:val="21"/>
        </w:rPr>
        <w:t>of</w:t>
      </w:r>
      <w:r>
        <w:rPr>
          <w:spacing w:val="-2"/>
          <w:sz w:val="21"/>
        </w:rPr>
        <w:t xml:space="preserve"> </w:t>
      </w:r>
      <w:r>
        <w:rPr>
          <w:sz w:val="21"/>
        </w:rPr>
        <w:t>the company’s annual</w:t>
      </w:r>
      <w:r>
        <w:rPr>
          <w:spacing w:val="-1"/>
          <w:sz w:val="21"/>
        </w:rPr>
        <w:t xml:space="preserve"> </w:t>
      </w:r>
      <w:r>
        <w:rPr>
          <w:sz w:val="21"/>
        </w:rPr>
        <w:t>consolidated turnover,</w:t>
      </w:r>
      <w:r>
        <w:rPr>
          <w:spacing w:val="-3"/>
          <w:sz w:val="21"/>
        </w:rPr>
        <w:t xml:space="preserve"> </w:t>
      </w:r>
      <w:r>
        <w:rPr>
          <w:sz w:val="21"/>
        </w:rPr>
        <w:t>for</w:t>
      </w:r>
      <w:r>
        <w:rPr>
          <w:spacing w:val="-1"/>
          <w:sz w:val="21"/>
        </w:rPr>
        <w:t xml:space="preserve"> </w:t>
      </w:r>
      <w:r>
        <w:rPr>
          <w:sz w:val="21"/>
        </w:rPr>
        <w:t>the</w:t>
      </w:r>
      <w:r>
        <w:rPr>
          <w:spacing w:val="-1"/>
          <w:sz w:val="21"/>
        </w:rPr>
        <w:t xml:space="preserve"> </w:t>
      </w:r>
      <w:r>
        <w:rPr>
          <w:sz w:val="21"/>
        </w:rPr>
        <w:t>immediately preceding</w:t>
      </w:r>
      <w:r>
        <w:rPr>
          <w:spacing w:val="-2"/>
          <w:sz w:val="21"/>
        </w:rPr>
        <w:t xml:space="preserve"> </w:t>
      </w:r>
      <w:r>
        <w:rPr>
          <w:sz w:val="21"/>
        </w:rPr>
        <w:t>financial</w:t>
      </w:r>
      <w:r>
        <w:rPr>
          <w:spacing w:val="-5"/>
          <w:sz w:val="21"/>
        </w:rPr>
        <w:t xml:space="preserve"> </w:t>
      </w:r>
      <w:r>
        <w:rPr>
          <w:sz w:val="21"/>
        </w:rPr>
        <w:t>year,</w:t>
      </w:r>
      <w:r>
        <w:rPr>
          <w:spacing w:val="-10"/>
          <w:sz w:val="21"/>
        </w:rPr>
        <w:t xml:space="preserve"> </w:t>
      </w:r>
      <w:r>
        <w:rPr>
          <w:sz w:val="21"/>
        </w:rPr>
        <w:t>that</w:t>
      </w:r>
      <w:r>
        <w:rPr>
          <w:spacing w:val="-5"/>
          <w:sz w:val="21"/>
        </w:rPr>
        <w:t xml:space="preserve"> </w:t>
      </w:r>
      <w:r>
        <w:rPr>
          <w:sz w:val="21"/>
        </w:rPr>
        <w:t>is</w:t>
      </w:r>
      <w:r>
        <w:rPr>
          <w:spacing w:val="-8"/>
          <w:sz w:val="21"/>
        </w:rPr>
        <w:t xml:space="preserve"> </w:t>
      </w:r>
      <w:r>
        <w:rPr>
          <w:sz w:val="21"/>
        </w:rPr>
        <w:t>represented</w:t>
      </w:r>
      <w:r>
        <w:rPr>
          <w:spacing w:val="-6"/>
          <w:sz w:val="21"/>
        </w:rPr>
        <w:t xml:space="preserve"> </w:t>
      </w:r>
      <w:r>
        <w:rPr>
          <w:sz w:val="21"/>
        </w:rPr>
        <w:t>by</w:t>
      </w:r>
      <w:r>
        <w:rPr>
          <w:spacing w:val="-7"/>
          <w:sz w:val="21"/>
        </w:rPr>
        <w:t xml:space="preserve"> </w:t>
      </w:r>
      <w:r>
        <w:rPr>
          <w:sz w:val="21"/>
        </w:rPr>
        <w:t>the</w:t>
      </w:r>
      <w:r>
        <w:rPr>
          <w:spacing w:val="-7"/>
          <w:sz w:val="21"/>
        </w:rPr>
        <w:t xml:space="preserve"> </w:t>
      </w:r>
      <w:r>
        <w:rPr>
          <w:sz w:val="21"/>
        </w:rPr>
        <w:t>value</w:t>
      </w:r>
      <w:r>
        <w:rPr>
          <w:spacing w:val="-8"/>
          <w:sz w:val="21"/>
        </w:rPr>
        <w:t xml:space="preserve"> </w:t>
      </w:r>
      <w:r>
        <w:rPr>
          <w:sz w:val="21"/>
        </w:rPr>
        <w:t>of</w:t>
      </w:r>
      <w:r>
        <w:rPr>
          <w:spacing w:val="-11"/>
          <w:sz w:val="21"/>
        </w:rPr>
        <w:t xml:space="preserve"> </w:t>
      </w:r>
      <w:r>
        <w:rPr>
          <w:sz w:val="21"/>
        </w:rPr>
        <w:t>the</w:t>
      </w:r>
      <w:r>
        <w:rPr>
          <w:spacing w:val="-7"/>
          <w:sz w:val="21"/>
        </w:rPr>
        <w:t xml:space="preserve"> </w:t>
      </w:r>
      <w:r>
        <w:rPr>
          <w:sz w:val="21"/>
        </w:rPr>
        <w:t>proposed</w:t>
      </w:r>
      <w:r>
        <w:rPr>
          <w:spacing w:val="-8"/>
          <w:sz w:val="21"/>
        </w:rPr>
        <w:t xml:space="preserve"> </w:t>
      </w:r>
      <w:r>
        <w:rPr>
          <w:sz w:val="21"/>
        </w:rPr>
        <w:t>transaction (and</w:t>
      </w:r>
      <w:r>
        <w:rPr>
          <w:spacing w:val="-7"/>
          <w:sz w:val="21"/>
        </w:rPr>
        <w:t xml:space="preserve"> </w:t>
      </w:r>
      <w:r>
        <w:rPr>
          <w:sz w:val="21"/>
        </w:rPr>
        <w:t>for</w:t>
      </w:r>
      <w:r>
        <w:rPr>
          <w:spacing w:val="-7"/>
          <w:sz w:val="21"/>
        </w:rPr>
        <w:t xml:space="preserve"> </w:t>
      </w:r>
      <w:r>
        <w:rPr>
          <w:sz w:val="21"/>
        </w:rPr>
        <w:t>a</w:t>
      </w:r>
      <w:r>
        <w:rPr>
          <w:spacing w:val="-5"/>
          <w:sz w:val="21"/>
        </w:rPr>
        <w:t xml:space="preserve"> </w:t>
      </w:r>
      <w:r>
        <w:rPr>
          <w:sz w:val="21"/>
        </w:rPr>
        <w:t>RPT</w:t>
      </w:r>
      <w:r>
        <w:rPr>
          <w:spacing w:val="-4"/>
          <w:sz w:val="21"/>
        </w:rPr>
        <w:t xml:space="preserve"> </w:t>
      </w:r>
      <w:r>
        <w:rPr>
          <w:sz w:val="21"/>
        </w:rPr>
        <w:t>involving</w:t>
      </w:r>
      <w:r>
        <w:rPr>
          <w:spacing w:val="-3"/>
          <w:sz w:val="21"/>
        </w:rPr>
        <w:t xml:space="preserve"> </w:t>
      </w:r>
      <w:r>
        <w:rPr>
          <w:sz w:val="21"/>
        </w:rPr>
        <w:t>a subsidiary, such percentage</w:t>
      </w:r>
      <w:r>
        <w:rPr>
          <w:spacing w:val="-1"/>
          <w:sz w:val="21"/>
        </w:rPr>
        <w:t xml:space="preserve"> </w:t>
      </w:r>
      <w:r>
        <w:rPr>
          <w:sz w:val="21"/>
        </w:rPr>
        <w:t>calculated on the basis of the subsidiary’s</w:t>
      </w:r>
      <w:r>
        <w:rPr>
          <w:spacing w:val="-3"/>
          <w:sz w:val="21"/>
        </w:rPr>
        <w:t xml:space="preserve"> </w:t>
      </w:r>
      <w:r>
        <w:rPr>
          <w:sz w:val="21"/>
        </w:rPr>
        <w:t>annual</w:t>
      </w:r>
      <w:r>
        <w:rPr>
          <w:spacing w:val="-1"/>
          <w:sz w:val="21"/>
        </w:rPr>
        <w:t xml:space="preserve"> </w:t>
      </w:r>
      <w:r>
        <w:rPr>
          <w:sz w:val="21"/>
        </w:rPr>
        <w:t>turnover</w:t>
      </w:r>
      <w:r>
        <w:rPr>
          <w:spacing w:val="-1"/>
          <w:sz w:val="21"/>
        </w:rPr>
        <w:t xml:space="preserve"> </w:t>
      </w:r>
      <w:r>
        <w:rPr>
          <w:sz w:val="21"/>
        </w:rPr>
        <w:t>on</w:t>
      </w:r>
      <w:r>
        <w:rPr>
          <w:spacing w:val="-3"/>
          <w:sz w:val="21"/>
        </w:rPr>
        <w:t xml:space="preserve"> </w:t>
      </w:r>
      <w:r>
        <w:rPr>
          <w:sz w:val="21"/>
        </w:rPr>
        <w:t>a</w:t>
      </w:r>
      <w:r>
        <w:rPr>
          <w:spacing w:val="-1"/>
          <w:sz w:val="21"/>
        </w:rPr>
        <w:t xml:space="preserve"> </w:t>
      </w:r>
      <w:r>
        <w:rPr>
          <w:sz w:val="21"/>
        </w:rPr>
        <w:t>standalone</w:t>
      </w:r>
      <w:r>
        <w:rPr>
          <w:spacing w:val="-2"/>
          <w:sz w:val="21"/>
        </w:rPr>
        <w:t xml:space="preserve"> </w:t>
      </w:r>
      <w:r>
        <w:rPr>
          <w:sz w:val="21"/>
        </w:rPr>
        <w:t>basis shall</w:t>
      </w:r>
      <w:r>
        <w:rPr>
          <w:spacing w:val="-2"/>
          <w:sz w:val="21"/>
        </w:rPr>
        <w:t xml:space="preserve"> </w:t>
      </w:r>
      <w:r>
        <w:rPr>
          <w:sz w:val="21"/>
        </w:rPr>
        <w:t>be</w:t>
      </w:r>
      <w:r>
        <w:rPr>
          <w:spacing w:val="-5"/>
          <w:sz w:val="21"/>
        </w:rPr>
        <w:t xml:space="preserve"> </w:t>
      </w:r>
      <w:r>
        <w:rPr>
          <w:sz w:val="21"/>
        </w:rPr>
        <w:t>additionally</w:t>
      </w:r>
      <w:r>
        <w:rPr>
          <w:spacing w:val="-3"/>
          <w:sz w:val="21"/>
        </w:rPr>
        <w:t xml:space="preserve"> </w:t>
      </w:r>
      <w:r>
        <w:rPr>
          <w:sz w:val="21"/>
        </w:rPr>
        <w:t>provided);</w:t>
      </w:r>
    </w:p>
    <w:p w14:paraId="18487D31" w14:textId="30327F48" w:rsidR="00F50466" w:rsidRDefault="00000000">
      <w:pPr>
        <w:pStyle w:val="ListParagraph"/>
        <w:numPr>
          <w:ilvl w:val="0"/>
          <w:numId w:val="2"/>
        </w:numPr>
        <w:tabs>
          <w:tab w:val="left" w:pos="778"/>
          <w:tab w:val="left" w:pos="782"/>
        </w:tabs>
        <w:spacing w:before="3"/>
        <w:ind w:right="440"/>
        <w:jc w:val="both"/>
        <w:rPr>
          <w:sz w:val="21"/>
        </w:rPr>
      </w:pPr>
      <w:r>
        <w:rPr>
          <w:sz w:val="21"/>
        </w:rPr>
        <w:t>If the transaction relates to any loans, inter-corporate deposits, advances or investments made or</w:t>
      </w:r>
      <w:r w:rsidR="00B04064">
        <w:rPr>
          <w:sz w:val="21"/>
        </w:rPr>
        <w:t xml:space="preserve"> </w:t>
      </w:r>
      <w:r>
        <w:rPr>
          <w:sz w:val="21"/>
        </w:rPr>
        <w:t>given by the Company or its subsidiary:</w:t>
      </w:r>
    </w:p>
    <w:p w14:paraId="2FF782AA" w14:textId="77777777" w:rsidR="00F50466" w:rsidRDefault="00F50466">
      <w:pPr>
        <w:pStyle w:val="ListParagraph"/>
        <w:jc w:val="both"/>
        <w:rPr>
          <w:sz w:val="21"/>
        </w:rPr>
        <w:sectPr w:rsidR="00F50466">
          <w:pgSz w:w="12240" w:h="15840"/>
          <w:pgMar w:top="1260" w:right="1440" w:bottom="1760" w:left="1800" w:header="0" w:footer="1574" w:gutter="0"/>
          <w:cols w:space="720"/>
        </w:sectPr>
      </w:pPr>
    </w:p>
    <w:p w14:paraId="455C80A2" w14:textId="77777777" w:rsidR="00F50466" w:rsidRDefault="00000000">
      <w:pPr>
        <w:pStyle w:val="ListParagraph"/>
        <w:numPr>
          <w:ilvl w:val="1"/>
          <w:numId w:val="2"/>
        </w:numPr>
        <w:tabs>
          <w:tab w:val="left" w:pos="1216"/>
        </w:tabs>
        <w:spacing w:before="88" w:line="255" w:lineRule="exact"/>
        <w:ind w:hanging="441"/>
        <w:jc w:val="left"/>
        <w:rPr>
          <w:sz w:val="21"/>
        </w:rPr>
      </w:pPr>
      <w:r>
        <w:rPr>
          <w:spacing w:val="-2"/>
          <w:sz w:val="21"/>
        </w:rPr>
        <w:lastRenderedPageBreak/>
        <w:t>details</w:t>
      </w:r>
      <w:r>
        <w:rPr>
          <w:spacing w:val="-6"/>
          <w:sz w:val="21"/>
        </w:rPr>
        <w:t xml:space="preserve"> </w:t>
      </w:r>
      <w:r>
        <w:rPr>
          <w:spacing w:val="-2"/>
          <w:sz w:val="21"/>
        </w:rPr>
        <w:t>of</w:t>
      </w:r>
      <w:r>
        <w:rPr>
          <w:spacing w:val="-5"/>
          <w:sz w:val="21"/>
        </w:rPr>
        <w:t xml:space="preserve"> </w:t>
      </w:r>
      <w:r>
        <w:rPr>
          <w:spacing w:val="-2"/>
          <w:sz w:val="21"/>
        </w:rPr>
        <w:t>the</w:t>
      </w:r>
      <w:r>
        <w:rPr>
          <w:spacing w:val="-6"/>
          <w:sz w:val="21"/>
        </w:rPr>
        <w:t xml:space="preserve"> </w:t>
      </w:r>
      <w:r>
        <w:rPr>
          <w:spacing w:val="-2"/>
          <w:sz w:val="21"/>
        </w:rPr>
        <w:t>source</w:t>
      </w:r>
      <w:r>
        <w:rPr>
          <w:spacing w:val="-4"/>
          <w:sz w:val="21"/>
        </w:rPr>
        <w:t xml:space="preserve"> </w:t>
      </w:r>
      <w:r>
        <w:rPr>
          <w:spacing w:val="-2"/>
          <w:sz w:val="21"/>
        </w:rPr>
        <w:t>of</w:t>
      </w:r>
      <w:r>
        <w:rPr>
          <w:spacing w:val="-4"/>
          <w:sz w:val="21"/>
        </w:rPr>
        <w:t xml:space="preserve"> </w:t>
      </w:r>
      <w:r>
        <w:rPr>
          <w:spacing w:val="-2"/>
          <w:sz w:val="21"/>
        </w:rPr>
        <w:t>funds</w:t>
      </w:r>
      <w:r>
        <w:rPr>
          <w:spacing w:val="-4"/>
          <w:sz w:val="21"/>
        </w:rPr>
        <w:t xml:space="preserve"> </w:t>
      </w:r>
      <w:r>
        <w:rPr>
          <w:spacing w:val="-2"/>
          <w:sz w:val="21"/>
        </w:rPr>
        <w:t>in</w:t>
      </w:r>
      <w:r>
        <w:rPr>
          <w:spacing w:val="-4"/>
          <w:sz w:val="21"/>
        </w:rPr>
        <w:t xml:space="preserve"> </w:t>
      </w:r>
      <w:r>
        <w:rPr>
          <w:spacing w:val="-2"/>
          <w:sz w:val="21"/>
        </w:rPr>
        <w:t>connection</w:t>
      </w:r>
      <w:r>
        <w:rPr>
          <w:spacing w:val="-8"/>
          <w:sz w:val="21"/>
        </w:rPr>
        <w:t xml:space="preserve"> </w:t>
      </w:r>
      <w:r>
        <w:rPr>
          <w:spacing w:val="-2"/>
          <w:sz w:val="21"/>
        </w:rPr>
        <w:t>with</w:t>
      </w:r>
      <w:r>
        <w:rPr>
          <w:spacing w:val="-5"/>
          <w:sz w:val="21"/>
        </w:rPr>
        <w:t xml:space="preserve"> </w:t>
      </w:r>
      <w:r>
        <w:rPr>
          <w:spacing w:val="-2"/>
          <w:sz w:val="21"/>
        </w:rPr>
        <w:t>the</w:t>
      </w:r>
      <w:r>
        <w:rPr>
          <w:spacing w:val="-1"/>
          <w:sz w:val="21"/>
        </w:rPr>
        <w:t xml:space="preserve"> </w:t>
      </w:r>
      <w:r>
        <w:rPr>
          <w:spacing w:val="-2"/>
          <w:sz w:val="21"/>
        </w:rPr>
        <w:t>proposed</w:t>
      </w:r>
      <w:r>
        <w:rPr>
          <w:spacing w:val="-6"/>
          <w:sz w:val="21"/>
        </w:rPr>
        <w:t xml:space="preserve"> </w:t>
      </w:r>
      <w:r>
        <w:rPr>
          <w:spacing w:val="-2"/>
          <w:sz w:val="21"/>
        </w:rPr>
        <w:t>transaction;</w:t>
      </w:r>
    </w:p>
    <w:p w14:paraId="08BFAEA2" w14:textId="1C49BFCE" w:rsidR="00F50466" w:rsidRDefault="00000000">
      <w:pPr>
        <w:pStyle w:val="ListParagraph"/>
        <w:numPr>
          <w:ilvl w:val="1"/>
          <w:numId w:val="2"/>
        </w:numPr>
        <w:tabs>
          <w:tab w:val="left" w:pos="1216"/>
        </w:tabs>
        <w:ind w:right="1136" w:hanging="490"/>
        <w:jc w:val="left"/>
        <w:rPr>
          <w:sz w:val="21"/>
        </w:rPr>
      </w:pPr>
      <w:r>
        <w:rPr>
          <w:sz w:val="21"/>
        </w:rPr>
        <w:t>where</w:t>
      </w:r>
      <w:r>
        <w:rPr>
          <w:spacing w:val="-13"/>
          <w:sz w:val="21"/>
        </w:rPr>
        <w:t xml:space="preserve"> </w:t>
      </w:r>
      <w:r>
        <w:rPr>
          <w:sz w:val="21"/>
        </w:rPr>
        <w:t>any</w:t>
      </w:r>
      <w:r>
        <w:rPr>
          <w:spacing w:val="-13"/>
          <w:sz w:val="21"/>
        </w:rPr>
        <w:t xml:space="preserve"> </w:t>
      </w:r>
      <w:r>
        <w:rPr>
          <w:sz w:val="21"/>
        </w:rPr>
        <w:t>financial</w:t>
      </w:r>
      <w:r>
        <w:rPr>
          <w:spacing w:val="-12"/>
          <w:sz w:val="21"/>
        </w:rPr>
        <w:t xml:space="preserve"> </w:t>
      </w:r>
      <w:r>
        <w:rPr>
          <w:sz w:val="21"/>
        </w:rPr>
        <w:t>indebtedness</w:t>
      </w:r>
      <w:r>
        <w:rPr>
          <w:spacing w:val="-13"/>
          <w:sz w:val="21"/>
        </w:rPr>
        <w:t xml:space="preserve"> </w:t>
      </w:r>
      <w:r>
        <w:rPr>
          <w:sz w:val="21"/>
        </w:rPr>
        <w:t>is</w:t>
      </w:r>
      <w:r>
        <w:rPr>
          <w:spacing w:val="-13"/>
          <w:sz w:val="21"/>
        </w:rPr>
        <w:t xml:space="preserve"> </w:t>
      </w:r>
      <w:r>
        <w:rPr>
          <w:sz w:val="21"/>
        </w:rPr>
        <w:t>incurred</w:t>
      </w:r>
      <w:r>
        <w:rPr>
          <w:spacing w:val="-12"/>
          <w:sz w:val="21"/>
        </w:rPr>
        <w:t xml:space="preserve"> </w:t>
      </w:r>
      <w:r>
        <w:rPr>
          <w:sz w:val="21"/>
        </w:rPr>
        <w:t>to</w:t>
      </w:r>
      <w:r>
        <w:rPr>
          <w:spacing w:val="-13"/>
          <w:sz w:val="21"/>
        </w:rPr>
        <w:t xml:space="preserve"> </w:t>
      </w:r>
      <w:r>
        <w:rPr>
          <w:sz w:val="21"/>
        </w:rPr>
        <w:t>make</w:t>
      </w:r>
      <w:r>
        <w:rPr>
          <w:spacing w:val="-13"/>
          <w:sz w:val="21"/>
        </w:rPr>
        <w:t xml:space="preserve"> </w:t>
      </w:r>
      <w:r>
        <w:rPr>
          <w:sz w:val="21"/>
        </w:rPr>
        <w:t>or</w:t>
      </w:r>
      <w:r>
        <w:rPr>
          <w:spacing w:val="-12"/>
          <w:sz w:val="21"/>
        </w:rPr>
        <w:t xml:space="preserve"> </w:t>
      </w:r>
      <w:r>
        <w:rPr>
          <w:sz w:val="21"/>
        </w:rPr>
        <w:t>give</w:t>
      </w:r>
      <w:r>
        <w:rPr>
          <w:spacing w:val="-13"/>
          <w:sz w:val="21"/>
        </w:rPr>
        <w:t xml:space="preserve"> </w:t>
      </w:r>
      <w:r>
        <w:rPr>
          <w:sz w:val="21"/>
        </w:rPr>
        <w:t>loans,</w:t>
      </w:r>
      <w:r>
        <w:rPr>
          <w:spacing w:val="-13"/>
          <w:sz w:val="21"/>
        </w:rPr>
        <w:t xml:space="preserve"> </w:t>
      </w:r>
      <w:r>
        <w:rPr>
          <w:sz w:val="21"/>
        </w:rPr>
        <w:t>inter- corporate deposits,</w:t>
      </w:r>
      <w:r w:rsidR="00B04064">
        <w:rPr>
          <w:sz w:val="21"/>
        </w:rPr>
        <w:t xml:space="preserve"> </w:t>
      </w:r>
      <w:r>
        <w:rPr>
          <w:sz w:val="21"/>
        </w:rPr>
        <w:t>advances or investments,</w:t>
      </w:r>
    </w:p>
    <w:p w14:paraId="3C9B1FEB" w14:textId="77777777" w:rsidR="00F50466" w:rsidRDefault="00000000">
      <w:pPr>
        <w:pStyle w:val="ListParagraph"/>
        <w:numPr>
          <w:ilvl w:val="2"/>
          <w:numId w:val="2"/>
        </w:numPr>
        <w:tabs>
          <w:tab w:val="left" w:pos="1797"/>
        </w:tabs>
        <w:spacing w:before="9"/>
        <w:ind w:hanging="338"/>
        <w:rPr>
          <w:sz w:val="21"/>
        </w:rPr>
      </w:pPr>
      <w:r>
        <w:rPr>
          <w:spacing w:val="-2"/>
          <w:sz w:val="21"/>
        </w:rPr>
        <w:t>nature</w:t>
      </w:r>
      <w:r>
        <w:rPr>
          <w:spacing w:val="-6"/>
          <w:sz w:val="21"/>
        </w:rPr>
        <w:t xml:space="preserve"> </w:t>
      </w:r>
      <w:r>
        <w:rPr>
          <w:spacing w:val="-2"/>
          <w:sz w:val="21"/>
        </w:rPr>
        <w:t>of</w:t>
      </w:r>
      <w:r>
        <w:rPr>
          <w:spacing w:val="-8"/>
          <w:sz w:val="21"/>
        </w:rPr>
        <w:t xml:space="preserve"> </w:t>
      </w:r>
      <w:r>
        <w:rPr>
          <w:spacing w:val="-2"/>
          <w:sz w:val="21"/>
        </w:rPr>
        <w:t>indebtedness;</w:t>
      </w:r>
    </w:p>
    <w:p w14:paraId="26245483" w14:textId="77777777" w:rsidR="00F50466" w:rsidRDefault="00000000">
      <w:pPr>
        <w:pStyle w:val="ListParagraph"/>
        <w:numPr>
          <w:ilvl w:val="2"/>
          <w:numId w:val="2"/>
        </w:numPr>
        <w:tabs>
          <w:tab w:val="left" w:pos="1797"/>
        </w:tabs>
        <w:spacing w:before="9"/>
        <w:ind w:hanging="338"/>
        <w:rPr>
          <w:sz w:val="21"/>
        </w:rPr>
      </w:pPr>
      <w:r>
        <w:rPr>
          <w:sz w:val="21"/>
        </w:rPr>
        <w:t>cost</w:t>
      </w:r>
      <w:r>
        <w:rPr>
          <w:spacing w:val="-13"/>
          <w:sz w:val="21"/>
        </w:rPr>
        <w:t xml:space="preserve"> </w:t>
      </w:r>
      <w:r>
        <w:rPr>
          <w:sz w:val="21"/>
        </w:rPr>
        <w:t>of</w:t>
      </w:r>
      <w:r>
        <w:rPr>
          <w:spacing w:val="-12"/>
          <w:sz w:val="21"/>
        </w:rPr>
        <w:t xml:space="preserve"> </w:t>
      </w:r>
      <w:r>
        <w:rPr>
          <w:sz w:val="21"/>
        </w:rPr>
        <w:t>funds;</w:t>
      </w:r>
      <w:r>
        <w:rPr>
          <w:spacing w:val="-11"/>
          <w:sz w:val="21"/>
        </w:rPr>
        <w:t xml:space="preserve"> </w:t>
      </w:r>
      <w:r>
        <w:rPr>
          <w:spacing w:val="-5"/>
          <w:sz w:val="21"/>
        </w:rPr>
        <w:t>and</w:t>
      </w:r>
    </w:p>
    <w:p w14:paraId="5ACAECC5" w14:textId="77777777" w:rsidR="00F50466" w:rsidRDefault="00000000">
      <w:pPr>
        <w:pStyle w:val="ListParagraph"/>
        <w:numPr>
          <w:ilvl w:val="2"/>
          <w:numId w:val="2"/>
        </w:numPr>
        <w:tabs>
          <w:tab w:val="left" w:pos="1797"/>
        </w:tabs>
        <w:spacing w:before="9"/>
        <w:ind w:hanging="338"/>
        <w:rPr>
          <w:sz w:val="21"/>
        </w:rPr>
      </w:pPr>
      <w:r>
        <w:rPr>
          <w:spacing w:val="-2"/>
          <w:sz w:val="21"/>
        </w:rPr>
        <w:t>tenure;</w:t>
      </w:r>
    </w:p>
    <w:p w14:paraId="35EA30D6" w14:textId="545002B9" w:rsidR="00F50466" w:rsidRDefault="00000000">
      <w:pPr>
        <w:pStyle w:val="ListParagraph"/>
        <w:numPr>
          <w:ilvl w:val="1"/>
          <w:numId w:val="2"/>
        </w:numPr>
        <w:tabs>
          <w:tab w:val="left" w:pos="1216"/>
        </w:tabs>
        <w:spacing w:before="11" w:line="242" w:lineRule="auto"/>
        <w:ind w:right="729" w:hanging="540"/>
        <w:jc w:val="left"/>
        <w:rPr>
          <w:sz w:val="21"/>
        </w:rPr>
      </w:pPr>
      <w:r>
        <w:rPr>
          <w:spacing w:val="-2"/>
          <w:sz w:val="21"/>
        </w:rPr>
        <w:t>applicable terms,</w:t>
      </w:r>
      <w:r>
        <w:rPr>
          <w:spacing w:val="-3"/>
          <w:sz w:val="21"/>
        </w:rPr>
        <w:t xml:space="preserve"> </w:t>
      </w:r>
      <w:r>
        <w:rPr>
          <w:spacing w:val="-2"/>
          <w:sz w:val="21"/>
        </w:rPr>
        <w:t>including covenants, tenure, interest rate and repayment schedule,</w:t>
      </w:r>
      <w:r>
        <w:rPr>
          <w:spacing w:val="-11"/>
          <w:sz w:val="21"/>
        </w:rPr>
        <w:t xml:space="preserve"> </w:t>
      </w:r>
      <w:r>
        <w:rPr>
          <w:spacing w:val="-2"/>
          <w:sz w:val="21"/>
        </w:rPr>
        <w:t>whether</w:t>
      </w:r>
      <w:r w:rsidR="00B04064">
        <w:rPr>
          <w:spacing w:val="-2"/>
          <w:sz w:val="21"/>
        </w:rPr>
        <w:t xml:space="preserve"> </w:t>
      </w:r>
      <w:r>
        <w:rPr>
          <w:spacing w:val="-2"/>
          <w:sz w:val="21"/>
        </w:rPr>
        <w:t>secured</w:t>
      </w:r>
      <w:r>
        <w:rPr>
          <w:spacing w:val="-8"/>
          <w:sz w:val="21"/>
        </w:rPr>
        <w:t xml:space="preserve"> </w:t>
      </w:r>
      <w:r>
        <w:rPr>
          <w:spacing w:val="-2"/>
          <w:sz w:val="21"/>
        </w:rPr>
        <w:t>or</w:t>
      </w:r>
      <w:r>
        <w:rPr>
          <w:spacing w:val="-6"/>
          <w:sz w:val="21"/>
        </w:rPr>
        <w:t xml:space="preserve"> </w:t>
      </w:r>
      <w:r>
        <w:rPr>
          <w:spacing w:val="-2"/>
          <w:sz w:val="21"/>
        </w:rPr>
        <w:t>unsecured;</w:t>
      </w:r>
      <w:r>
        <w:rPr>
          <w:spacing w:val="-8"/>
          <w:sz w:val="21"/>
        </w:rPr>
        <w:t xml:space="preserve"> </w:t>
      </w:r>
      <w:r>
        <w:rPr>
          <w:spacing w:val="-2"/>
          <w:sz w:val="21"/>
        </w:rPr>
        <w:t>if</w:t>
      </w:r>
      <w:r>
        <w:rPr>
          <w:spacing w:val="-6"/>
          <w:sz w:val="21"/>
        </w:rPr>
        <w:t xml:space="preserve"> </w:t>
      </w:r>
      <w:r>
        <w:rPr>
          <w:spacing w:val="-2"/>
          <w:sz w:val="21"/>
        </w:rPr>
        <w:t>secured,</w:t>
      </w:r>
      <w:r>
        <w:rPr>
          <w:spacing w:val="-6"/>
          <w:sz w:val="21"/>
        </w:rPr>
        <w:t xml:space="preserve"> </w:t>
      </w:r>
      <w:r>
        <w:rPr>
          <w:spacing w:val="-2"/>
          <w:sz w:val="21"/>
        </w:rPr>
        <w:t>the</w:t>
      </w:r>
      <w:r>
        <w:rPr>
          <w:spacing w:val="-8"/>
          <w:sz w:val="21"/>
        </w:rPr>
        <w:t xml:space="preserve"> </w:t>
      </w:r>
      <w:r>
        <w:rPr>
          <w:spacing w:val="-2"/>
          <w:sz w:val="21"/>
        </w:rPr>
        <w:t>nature</w:t>
      </w:r>
      <w:r>
        <w:rPr>
          <w:spacing w:val="-8"/>
          <w:sz w:val="21"/>
        </w:rPr>
        <w:t xml:space="preserve"> </w:t>
      </w:r>
      <w:r>
        <w:rPr>
          <w:spacing w:val="-2"/>
          <w:sz w:val="21"/>
        </w:rPr>
        <w:t>of</w:t>
      </w:r>
      <w:r>
        <w:rPr>
          <w:spacing w:val="-6"/>
          <w:sz w:val="21"/>
        </w:rPr>
        <w:t xml:space="preserve"> </w:t>
      </w:r>
      <w:r>
        <w:rPr>
          <w:spacing w:val="-2"/>
          <w:sz w:val="21"/>
        </w:rPr>
        <w:t>security;</w:t>
      </w:r>
      <w:r>
        <w:rPr>
          <w:spacing w:val="-6"/>
          <w:sz w:val="21"/>
        </w:rPr>
        <w:t xml:space="preserve"> </w:t>
      </w:r>
      <w:r>
        <w:rPr>
          <w:spacing w:val="-2"/>
          <w:sz w:val="21"/>
        </w:rPr>
        <w:t>and</w:t>
      </w:r>
    </w:p>
    <w:p w14:paraId="74605177" w14:textId="77777777" w:rsidR="00F50466" w:rsidRDefault="00000000">
      <w:pPr>
        <w:pStyle w:val="ListParagraph"/>
        <w:numPr>
          <w:ilvl w:val="1"/>
          <w:numId w:val="2"/>
        </w:numPr>
        <w:tabs>
          <w:tab w:val="left" w:pos="1216"/>
        </w:tabs>
        <w:spacing w:before="6"/>
        <w:ind w:right="458" w:hanging="538"/>
        <w:jc w:val="left"/>
        <w:rPr>
          <w:sz w:val="21"/>
        </w:rPr>
      </w:pPr>
      <w:r>
        <w:rPr>
          <w:sz w:val="21"/>
        </w:rPr>
        <w:t>the purpose for which</w:t>
      </w:r>
      <w:r>
        <w:rPr>
          <w:spacing w:val="15"/>
          <w:sz w:val="21"/>
        </w:rPr>
        <w:t xml:space="preserve"> </w:t>
      </w:r>
      <w:r>
        <w:rPr>
          <w:sz w:val="21"/>
        </w:rPr>
        <w:t>the funds will be utilized</w:t>
      </w:r>
      <w:r>
        <w:rPr>
          <w:spacing w:val="15"/>
          <w:sz w:val="21"/>
        </w:rPr>
        <w:t xml:space="preserve"> </w:t>
      </w:r>
      <w:r>
        <w:rPr>
          <w:sz w:val="21"/>
        </w:rPr>
        <w:t>by the</w:t>
      </w:r>
      <w:r>
        <w:rPr>
          <w:spacing w:val="16"/>
          <w:sz w:val="21"/>
        </w:rPr>
        <w:t xml:space="preserve"> </w:t>
      </w:r>
      <w:r>
        <w:rPr>
          <w:sz w:val="21"/>
        </w:rPr>
        <w:t>ultimate beneficiary of such</w:t>
      </w:r>
      <w:r>
        <w:rPr>
          <w:spacing w:val="40"/>
          <w:sz w:val="21"/>
        </w:rPr>
        <w:t xml:space="preserve"> </w:t>
      </w:r>
      <w:r>
        <w:rPr>
          <w:sz w:val="21"/>
        </w:rPr>
        <w:t>funds pursuant to the RPT.</w:t>
      </w:r>
    </w:p>
    <w:p w14:paraId="2E222643" w14:textId="77777777" w:rsidR="00F50466" w:rsidRDefault="00000000">
      <w:pPr>
        <w:pStyle w:val="ListParagraph"/>
        <w:numPr>
          <w:ilvl w:val="0"/>
          <w:numId w:val="2"/>
        </w:numPr>
        <w:tabs>
          <w:tab w:val="left" w:pos="781"/>
        </w:tabs>
        <w:spacing w:before="235"/>
        <w:ind w:left="781" w:hanging="390"/>
        <w:rPr>
          <w:sz w:val="21"/>
        </w:rPr>
      </w:pPr>
      <w:r>
        <w:rPr>
          <w:sz w:val="21"/>
        </w:rPr>
        <w:t>Justification</w:t>
      </w:r>
      <w:r>
        <w:rPr>
          <w:spacing w:val="-13"/>
          <w:sz w:val="21"/>
        </w:rPr>
        <w:t xml:space="preserve"> </w:t>
      </w:r>
      <w:r>
        <w:rPr>
          <w:sz w:val="21"/>
        </w:rPr>
        <w:t>as</w:t>
      </w:r>
      <w:r>
        <w:rPr>
          <w:spacing w:val="-10"/>
          <w:sz w:val="21"/>
        </w:rPr>
        <w:t xml:space="preserve"> </w:t>
      </w:r>
      <w:r>
        <w:rPr>
          <w:sz w:val="21"/>
        </w:rPr>
        <w:t>to</w:t>
      </w:r>
      <w:r>
        <w:rPr>
          <w:spacing w:val="-12"/>
          <w:sz w:val="21"/>
        </w:rPr>
        <w:t xml:space="preserve"> </w:t>
      </w:r>
      <w:r>
        <w:rPr>
          <w:sz w:val="21"/>
        </w:rPr>
        <w:t>why</w:t>
      </w:r>
      <w:r>
        <w:rPr>
          <w:spacing w:val="-10"/>
          <w:sz w:val="21"/>
        </w:rPr>
        <w:t xml:space="preserve"> </w:t>
      </w:r>
      <w:r>
        <w:rPr>
          <w:sz w:val="21"/>
        </w:rPr>
        <w:t>the</w:t>
      </w:r>
      <w:r>
        <w:rPr>
          <w:spacing w:val="-12"/>
          <w:sz w:val="21"/>
        </w:rPr>
        <w:t xml:space="preserve"> </w:t>
      </w:r>
      <w:r>
        <w:rPr>
          <w:sz w:val="21"/>
        </w:rPr>
        <w:t>RPT</w:t>
      </w:r>
      <w:r>
        <w:rPr>
          <w:spacing w:val="-9"/>
          <w:sz w:val="21"/>
        </w:rPr>
        <w:t xml:space="preserve"> </w:t>
      </w:r>
      <w:r>
        <w:rPr>
          <w:sz w:val="21"/>
        </w:rPr>
        <w:t>is</w:t>
      </w:r>
      <w:r>
        <w:rPr>
          <w:spacing w:val="-9"/>
          <w:sz w:val="21"/>
        </w:rPr>
        <w:t xml:space="preserve"> </w:t>
      </w:r>
      <w:r>
        <w:rPr>
          <w:sz w:val="21"/>
        </w:rPr>
        <w:t>in</w:t>
      </w:r>
      <w:r>
        <w:rPr>
          <w:spacing w:val="-12"/>
          <w:sz w:val="21"/>
        </w:rPr>
        <w:t xml:space="preserve"> </w:t>
      </w:r>
      <w:r>
        <w:rPr>
          <w:sz w:val="21"/>
        </w:rPr>
        <w:t>the</w:t>
      </w:r>
      <w:r>
        <w:rPr>
          <w:spacing w:val="-10"/>
          <w:sz w:val="21"/>
        </w:rPr>
        <w:t xml:space="preserve"> </w:t>
      </w:r>
      <w:r>
        <w:rPr>
          <w:sz w:val="21"/>
        </w:rPr>
        <w:t>interest</w:t>
      </w:r>
      <w:r>
        <w:rPr>
          <w:spacing w:val="-9"/>
          <w:sz w:val="21"/>
        </w:rPr>
        <w:t xml:space="preserve"> </w:t>
      </w:r>
      <w:r>
        <w:rPr>
          <w:sz w:val="21"/>
        </w:rPr>
        <w:t>of</w:t>
      </w:r>
      <w:r>
        <w:rPr>
          <w:spacing w:val="-12"/>
          <w:sz w:val="21"/>
        </w:rPr>
        <w:t xml:space="preserve"> </w:t>
      </w:r>
      <w:r>
        <w:rPr>
          <w:sz w:val="21"/>
        </w:rPr>
        <w:t>the</w:t>
      </w:r>
      <w:r>
        <w:rPr>
          <w:spacing w:val="-10"/>
          <w:sz w:val="21"/>
        </w:rPr>
        <w:t xml:space="preserve"> </w:t>
      </w:r>
      <w:r>
        <w:rPr>
          <w:spacing w:val="-2"/>
          <w:sz w:val="21"/>
        </w:rPr>
        <w:t>Company;</w:t>
      </w:r>
    </w:p>
    <w:p w14:paraId="6F229EB2" w14:textId="77777777" w:rsidR="00F50466" w:rsidRDefault="00000000">
      <w:pPr>
        <w:pStyle w:val="ListParagraph"/>
        <w:numPr>
          <w:ilvl w:val="0"/>
          <w:numId w:val="2"/>
        </w:numPr>
        <w:tabs>
          <w:tab w:val="left" w:pos="780"/>
          <w:tab w:val="left" w:pos="782"/>
        </w:tabs>
        <w:spacing w:before="7"/>
        <w:ind w:right="841"/>
        <w:rPr>
          <w:sz w:val="21"/>
        </w:rPr>
      </w:pPr>
      <w:r>
        <w:rPr>
          <w:sz w:val="21"/>
        </w:rPr>
        <w:t>A</w:t>
      </w:r>
      <w:r>
        <w:rPr>
          <w:spacing w:val="-10"/>
          <w:sz w:val="21"/>
        </w:rPr>
        <w:t xml:space="preserve"> </w:t>
      </w:r>
      <w:r>
        <w:rPr>
          <w:sz w:val="21"/>
        </w:rPr>
        <w:t>copy</w:t>
      </w:r>
      <w:r>
        <w:rPr>
          <w:spacing w:val="-12"/>
          <w:sz w:val="21"/>
        </w:rPr>
        <w:t xml:space="preserve"> </w:t>
      </w:r>
      <w:r>
        <w:rPr>
          <w:sz w:val="21"/>
        </w:rPr>
        <w:t>of</w:t>
      </w:r>
      <w:r>
        <w:rPr>
          <w:spacing w:val="-10"/>
          <w:sz w:val="21"/>
        </w:rPr>
        <w:t xml:space="preserve"> </w:t>
      </w:r>
      <w:r>
        <w:rPr>
          <w:sz w:val="21"/>
        </w:rPr>
        <w:t>the</w:t>
      </w:r>
      <w:r>
        <w:rPr>
          <w:spacing w:val="-9"/>
          <w:sz w:val="21"/>
        </w:rPr>
        <w:t xml:space="preserve"> </w:t>
      </w:r>
      <w:r>
        <w:rPr>
          <w:sz w:val="21"/>
        </w:rPr>
        <w:t>valuation</w:t>
      </w:r>
      <w:r>
        <w:rPr>
          <w:spacing w:val="-10"/>
          <w:sz w:val="21"/>
        </w:rPr>
        <w:t xml:space="preserve"> </w:t>
      </w:r>
      <w:r>
        <w:rPr>
          <w:sz w:val="21"/>
        </w:rPr>
        <w:t>or</w:t>
      </w:r>
      <w:r>
        <w:rPr>
          <w:spacing w:val="-12"/>
          <w:sz w:val="21"/>
        </w:rPr>
        <w:t xml:space="preserve"> </w:t>
      </w:r>
      <w:r>
        <w:rPr>
          <w:sz w:val="21"/>
        </w:rPr>
        <w:t>other</w:t>
      </w:r>
      <w:r>
        <w:rPr>
          <w:spacing w:val="-9"/>
          <w:sz w:val="21"/>
        </w:rPr>
        <w:t xml:space="preserve"> </w:t>
      </w:r>
      <w:r>
        <w:rPr>
          <w:sz w:val="21"/>
        </w:rPr>
        <w:t>external</w:t>
      </w:r>
      <w:r>
        <w:rPr>
          <w:spacing w:val="-10"/>
          <w:sz w:val="21"/>
        </w:rPr>
        <w:t xml:space="preserve"> </w:t>
      </w:r>
      <w:r>
        <w:rPr>
          <w:sz w:val="21"/>
        </w:rPr>
        <w:t>party</w:t>
      </w:r>
      <w:r>
        <w:rPr>
          <w:spacing w:val="-10"/>
          <w:sz w:val="21"/>
        </w:rPr>
        <w:t xml:space="preserve"> </w:t>
      </w:r>
      <w:r>
        <w:rPr>
          <w:sz w:val="21"/>
        </w:rPr>
        <w:t>report,</w:t>
      </w:r>
      <w:r>
        <w:rPr>
          <w:spacing w:val="-12"/>
          <w:sz w:val="21"/>
        </w:rPr>
        <w:t xml:space="preserve"> </w:t>
      </w:r>
      <w:r>
        <w:rPr>
          <w:sz w:val="21"/>
        </w:rPr>
        <w:t>if</w:t>
      </w:r>
      <w:r>
        <w:rPr>
          <w:spacing w:val="-10"/>
          <w:sz w:val="21"/>
        </w:rPr>
        <w:t xml:space="preserve"> </w:t>
      </w:r>
      <w:r>
        <w:rPr>
          <w:sz w:val="21"/>
        </w:rPr>
        <w:t>any</w:t>
      </w:r>
      <w:r>
        <w:rPr>
          <w:spacing w:val="-12"/>
          <w:sz w:val="21"/>
        </w:rPr>
        <w:t xml:space="preserve"> </w:t>
      </w:r>
      <w:r>
        <w:rPr>
          <w:sz w:val="21"/>
        </w:rPr>
        <w:t>such</w:t>
      </w:r>
      <w:r>
        <w:rPr>
          <w:spacing w:val="-11"/>
          <w:sz w:val="21"/>
        </w:rPr>
        <w:t xml:space="preserve"> </w:t>
      </w:r>
      <w:r>
        <w:rPr>
          <w:sz w:val="21"/>
        </w:rPr>
        <w:t>report</w:t>
      </w:r>
      <w:r>
        <w:rPr>
          <w:spacing w:val="-10"/>
          <w:sz w:val="21"/>
        </w:rPr>
        <w:t xml:space="preserve"> </w:t>
      </w:r>
      <w:r>
        <w:rPr>
          <w:sz w:val="21"/>
        </w:rPr>
        <w:t>has</w:t>
      </w:r>
      <w:r>
        <w:rPr>
          <w:spacing w:val="-10"/>
          <w:sz w:val="21"/>
        </w:rPr>
        <w:t xml:space="preserve"> </w:t>
      </w:r>
      <w:r>
        <w:rPr>
          <w:sz w:val="21"/>
        </w:rPr>
        <w:t>been relied upon;</w:t>
      </w:r>
    </w:p>
    <w:p w14:paraId="1E2F0203" w14:textId="1C855896" w:rsidR="00F50466" w:rsidRDefault="00000000">
      <w:pPr>
        <w:pStyle w:val="ListParagraph"/>
        <w:numPr>
          <w:ilvl w:val="0"/>
          <w:numId w:val="2"/>
        </w:numPr>
        <w:tabs>
          <w:tab w:val="left" w:pos="782"/>
        </w:tabs>
        <w:spacing w:before="14"/>
        <w:ind w:right="579"/>
        <w:rPr>
          <w:sz w:val="21"/>
        </w:rPr>
      </w:pPr>
      <w:r>
        <w:rPr>
          <w:spacing w:val="-4"/>
          <w:sz w:val="21"/>
        </w:rPr>
        <w:t>Percentage of</w:t>
      </w:r>
      <w:r>
        <w:rPr>
          <w:spacing w:val="-6"/>
          <w:sz w:val="21"/>
        </w:rPr>
        <w:t xml:space="preserve"> </w:t>
      </w:r>
      <w:r>
        <w:rPr>
          <w:spacing w:val="-4"/>
          <w:sz w:val="21"/>
        </w:rPr>
        <w:t xml:space="preserve">the counter-party’s annual consolidated turnover that is represented by </w:t>
      </w:r>
      <w:r>
        <w:rPr>
          <w:sz w:val="21"/>
        </w:rPr>
        <w:t>the value of</w:t>
      </w:r>
      <w:r w:rsidR="00B04064">
        <w:rPr>
          <w:sz w:val="21"/>
        </w:rPr>
        <w:t xml:space="preserve"> </w:t>
      </w:r>
      <w:r>
        <w:rPr>
          <w:sz w:val="21"/>
        </w:rPr>
        <w:t>the proposed RPT on a voluntary basis;</w:t>
      </w:r>
    </w:p>
    <w:p w14:paraId="0C6CDD92" w14:textId="77777777" w:rsidR="00F50466" w:rsidRDefault="00000000">
      <w:pPr>
        <w:pStyle w:val="ListParagraph"/>
        <w:numPr>
          <w:ilvl w:val="0"/>
          <w:numId w:val="2"/>
        </w:numPr>
        <w:tabs>
          <w:tab w:val="left" w:pos="782"/>
        </w:tabs>
        <w:spacing w:before="14" w:line="244" w:lineRule="auto"/>
        <w:ind w:right="1228"/>
        <w:rPr>
          <w:sz w:val="21"/>
        </w:rPr>
      </w:pPr>
      <w:r>
        <w:rPr>
          <w:sz w:val="21"/>
        </w:rPr>
        <w:t>The</w:t>
      </w:r>
      <w:r>
        <w:rPr>
          <w:spacing w:val="14"/>
          <w:sz w:val="21"/>
        </w:rPr>
        <w:t xml:space="preserve"> </w:t>
      </w:r>
      <w:r>
        <w:rPr>
          <w:sz w:val="21"/>
        </w:rPr>
        <w:t>manner</w:t>
      </w:r>
      <w:r>
        <w:rPr>
          <w:spacing w:val="13"/>
          <w:sz w:val="21"/>
        </w:rPr>
        <w:t xml:space="preserve"> </w:t>
      </w:r>
      <w:r>
        <w:rPr>
          <w:sz w:val="21"/>
        </w:rPr>
        <w:t>of</w:t>
      </w:r>
      <w:r>
        <w:rPr>
          <w:spacing w:val="15"/>
          <w:sz w:val="21"/>
        </w:rPr>
        <w:t xml:space="preserve"> </w:t>
      </w:r>
      <w:r>
        <w:rPr>
          <w:sz w:val="21"/>
        </w:rPr>
        <w:t>determining</w:t>
      </w:r>
      <w:r>
        <w:rPr>
          <w:spacing w:val="10"/>
          <w:sz w:val="21"/>
        </w:rPr>
        <w:t xml:space="preserve"> </w:t>
      </w:r>
      <w:r>
        <w:rPr>
          <w:sz w:val="21"/>
        </w:rPr>
        <w:t>the</w:t>
      </w:r>
      <w:r>
        <w:rPr>
          <w:spacing w:val="12"/>
          <w:sz w:val="21"/>
        </w:rPr>
        <w:t xml:space="preserve"> </w:t>
      </w:r>
      <w:r>
        <w:rPr>
          <w:sz w:val="21"/>
        </w:rPr>
        <w:t>pricing</w:t>
      </w:r>
      <w:r>
        <w:rPr>
          <w:spacing w:val="13"/>
          <w:sz w:val="21"/>
        </w:rPr>
        <w:t xml:space="preserve"> </w:t>
      </w:r>
      <w:r>
        <w:rPr>
          <w:sz w:val="21"/>
        </w:rPr>
        <w:t>and</w:t>
      </w:r>
      <w:r>
        <w:rPr>
          <w:spacing w:val="11"/>
          <w:sz w:val="21"/>
        </w:rPr>
        <w:t xml:space="preserve"> </w:t>
      </w:r>
      <w:r>
        <w:rPr>
          <w:sz w:val="21"/>
        </w:rPr>
        <w:t>other</w:t>
      </w:r>
      <w:r>
        <w:rPr>
          <w:spacing w:val="15"/>
          <w:sz w:val="21"/>
        </w:rPr>
        <w:t xml:space="preserve"> </w:t>
      </w:r>
      <w:r>
        <w:rPr>
          <w:sz w:val="21"/>
        </w:rPr>
        <w:t>commercial</w:t>
      </w:r>
      <w:r>
        <w:rPr>
          <w:spacing w:val="11"/>
          <w:sz w:val="21"/>
        </w:rPr>
        <w:t xml:space="preserve"> </w:t>
      </w:r>
      <w:r>
        <w:rPr>
          <w:sz w:val="21"/>
        </w:rPr>
        <w:t>terms,</w:t>
      </w:r>
      <w:r>
        <w:rPr>
          <w:spacing w:val="14"/>
          <w:sz w:val="21"/>
        </w:rPr>
        <w:t xml:space="preserve"> </w:t>
      </w:r>
      <w:r>
        <w:rPr>
          <w:sz w:val="21"/>
        </w:rPr>
        <w:t>both included</w:t>
      </w:r>
      <w:r>
        <w:rPr>
          <w:spacing w:val="29"/>
          <w:sz w:val="21"/>
        </w:rPr>
        <w:t xml:space="preserve"> </w:t>
      </w:r>
      <w:r>
        <w:rPr>
          <w:sz w:val="21"/>
        </w:rPr>
        <w:t>as</w:t>
      </w:r>
      <w:r>
        <w:rPr>
          <w:spacing w:val="32"/>
          <w:sz w:val="21"/>
        </w:rPr>
        <w:t xml:space="preserve"> </w:t>
      </w:r>
      <w:r>
        <w:rPr>
          <w:sz w:val="21"/>
        </w:rPr>
        <w:t>part</w:t>
      </w:r>
      <w:r>
        <w:rPr>
          <w:spacing w:val="27"/>
          <w:sz w:val="21"/>
        </w:rPr>
        <w:t xml:space="preserve"> </w:t>
      </w:r>
      <w:r>
        <w:rPr>
          <w:sz w:val="21"/>
        </w:rPr>
        <w:t>of contract and not considered as part of the contract;</w:t>
      </w:r>
    </w:p>
    <w:p w14:paraId="477CF185" w14:textId="42A4431D" w:rsidR="00F50466" w:rsidRDefault="00000000">
      <w:pPr>
        <w:pStyle w:val="ListParagraph"/>
        <w:numPr>
          <w:ilvl w:val="0"/>
          <w:numId w:val="2"/>
        </w:numPr>
        <w:tabs>
          <w:tab w:val="left" w:pos="779"/>
          <w:tab w:val="left" w:pos="782"/>
        </w:tabs>
        <w:spacing w:before="9" w:line="242" w:lineRule="auto"/>
        <w:ind w:right="467"/>
        <w:rPr>
          <w:sz w:val="21"/>
        </w:rPr>
      </w:pPr>
      <w:r>
        <w:rPr>
          <w:sz w:val="21"/>
        </w:rPr>
        <w:t>Whether</w:t>
      </w:r>
      <w:r>
        <w:rPr>
          <w:spacing w:val="-13"/>
          <w:sz w:val="21"/>
        </w:rPr>
        <w:t xml:space="preserve"> </w:t>
      </w:r>
      <w:r>
        <w:rPr>
          <w:sz w:val="21"/>
        </w:rPr>
        <w:t>all</w:t>
      </w:r>
      <w:r>
        <w:rPr>
          <w:spacing w:val="-13"/>
          <w:sz w:val="21"/>
        </w:rPr>
        <w:t xml:space="preserve"> </w:t>
      </w:r>
      <w:r>
        <w:rPr>
          <w:sz w:val="21"/>
        </w:rPr>
        <w:t>factors</w:t>
      </w:r>
      <w:r>
        <w:rPr>
          <w:spacing w:val="-12"/>
          <w:sz w:val="21"/>
        </w:rPr>
        <w:t xml:space="preserve"> </w:t>
      </w:r>
      <w:r>
        <w:rPr>
          <w:sz w:val="21"/>
        </w:rPr>
        <w:t>relevant</w:t>
      </w:r>
      <w:r>
        <w:rPr>
          <w:spacing w:val="-13"/>
          <w:sz w:val="21"/>
        </w:rPr>
        <w:t xml:space="preserve"> </w:t>
      </w:r>
      <w:r>
        <w:rPr>
          <w:sz w:val="21"/>
        </w:rPr>
        <w:t>to</w:t>
      </w:r>
      <w:r>
        <w:rPr>
          <w:spacing w:val="-13"/>
          <w:sz w:val="21"/>
        </w:rPr>
        <w:t xml:space="preserve"> </w:t>
      </w:r>
      <w:r>
        <w:rPr>
          <w:sz w:val="21"/>
        </w:rPr>
        <w:t>the</w:t>
      </w:r>
      <w:r>
        <w:rPr>
          <w:spacing w:val="-12"/>
          <w:sz w:val="21"/>
        </w:rPr>
        <w:t xml:space="preserve"> </w:t>
      </w:r>
      <w:r>
        <w:rPr>
          <w:sz w:val="21"/>
        </w:rPr>
        <w:t>contract</w:t>
      </w:r>
      <w:r>
        <w:rPr>
          <w:spacing w:val="-13"/>
          <w:sz w:val="21"/>
        </w:rPr>
        <w:t xml:space="preserve"> </w:t>
      </w:r>
      <w:r>
        <w:rPr>
          <w:sz w:val="21"/>
        </w:rPr>
        <w:t>have</w:t>
      </w:r>
      <w:r>
        <w:rPr>
          <w:spacing w:val="-13"/>
          <w:sz w:val="21"/>
        </w:rPr>
        <w:t xml:space="preserve"> </w:t>
      </w:r>
      <w:r>
        <w:rPr>
          <w:sz w:val="21"/>
        </w:rPr>
        <w:t>been</w:t>
      </w:r>
      <w:r>
        <w:rPr>
          <w:spacing w:val="-12"/>
          <w:sz w:val="21"/>
        </w:rPr>
        <w:t xml:space="preserve"> </w:t>
      </w:r>
      <w:r>
        <w:rPr>
          <w:sz w:val="21"/>
        </w:rPr>
        <w:t>considered,</w:t>
      </w:r>
      <w:r>
        <w:rPr>
          <w:spacing w:val="-13"/>
          <w:sz w:val="21"/>
        </w:rPr>
        <w:t xml:space="preserve"> </w:t>
      </w:r>
      <w:r>
        <w:rPr>
          <w:sz w:val="21"/>
        </w:rPr>
        <w:t>if</w:t>
      </w:r>
      <w:r>
        <w:rPr>
          <w:spacing w:val="-13"/>
          <w:sz w:val="21"/>
        </w:rPr>
        <w:t xml:space="preserve"> </w:t>
      </w:r>
      <w:r>
        <w:rPr>
          <w:sz w:val="21"/>
        </w:rPr>
        <w:t>not,</w:t>
      </w:r>
      <w:r>
        <w:rPr>
          <w:spacing w:val="-12"/>
          <w:sz w:val="21"/>
        </w:rPr>
        <w:t xml:space="preserve"> </w:t>
      </w:r>
      <w:r>
        <w:rPr>
          <w:sz w:val="21"/>
        </w:rPr>
        <w:t>the</w:t>
      </w:r>
      <w:r>
        <w:rPr>
          <w:spacing w:val="-13"/>
          <w:sz w:val="21"/>
        </w:rPr>
        <w:t xml:space="preserve"> </w:t>
      </w:r>
      <w:r>
        <w:rPr>
          <w:sz w:val="21"/>
        </w:rPr>
        <w:t>details</w:t>
      </w:r>
      <w:r>
        <w:rPr>
          <w:spacing w:val="-13"/>
          <w:sz w:val="21"/>
        </w:rPr>
        <w:t xml:space="preserve"> </w:t>
      </w:r>
      <w:r>
        <w:rPr>
          <w:sz w:val="21"/>
        </w:rPr>
        <w:t>of factors</w:t>
      </w:r>
      <w:r>
        <w:rPr>
          <w:spacing w:val="-1"/>
          <w:sz w:val="21"/>
        </w:rPr>
        <w:t xml:space="preserve"> </w:t>
      </w:r>
      <w:r>
        <w:rPr>
          <w:sz w:val="21"/>
        </w:rPr>
        <w:t>not</w:t>
      </w:r>
      <w:r w:rsidR="00B04064">
        <w:rPr>
          <w:sz w:val="21"/>
        </w:rPr>
        <w:t xml:space="preserve"> </w:t>
      </w:r>
      <w:r>
        <w:rPr>
          <w:sz w:val="21"/>
        </w:rPr>
        <w:t>considered</w:t>
      </w:r>
      <w:r>
        <w:rPr>
          <w:spacing w:val="-2"/>
          <w:sz w:val="21"/>
        </w:rPr>
        <w:t xml:space="preserve"> </w:t>
      </w:r>
      <w:r>
        <w:rPr>
          <w:sz w:val="21"/>
        </w:rPr>
        <w:t>with the rationale</w:t>
      </w:r>
      <w:r>
        <w:rPr>
          <w:spacing w:val="-2"/>
          <w:sz w:val="21"/>
        </w:rPr>
        <w:t xml:space="preserve"> </w:t>
      </w:r>
      <w:r>
        <w:rPr>
          <w:sz w:val="21"/>
        </w:rPr>
        <w:t>for not considering</w:t>
      </w:r>
      <w:r>
        <w:rPr>
          <w:spacing w:val="-3"/>
          <w:sz w:val="21"/>
        </w:rPr>
        <w:t xml:space="preserve"> </w:t>
      </w:r>
      <w:r>
        <w:rPr>
          <w:sz w:val="21"/>
        </w:rPr>
        <w:t>those</w:t>
      </w:r>
      <w:r>
        <w:rPr>
          <w:spacing w:val="-1"/>
          <w:sz w:val="21"/>
        </w:rPr>
        <w:t xml:space="preserve"> </w:t>
      </w:r>
      <w:r>
        <w:rPr>
          <w:sz w:val="21"/>
        </w:rPr>
        <w:t>factors; and</w:t>
      </w:r>
    </w:p>
    <w:p w14:paraId="1F4A6019" w14:textId="77777777" w:rsidR="00F50466" w:rsidRDefault="00000000">
      <w:pPr>
        <w:pStyle w:val="ListParagraph"/>
        <w:numPr>
          <w:ilvl w:val="0"/>
          <w:numId w:val="2"/>
        </w:numPr>
        <w:tabs>
          <w:tab w:val="left" w:pos="782"/>
        </w:tabs>
        <w:spacing w:before="16"/>
        <w:ind w:right="937"/>
        <w:rPr>
          <w:sz w:val="21"/>
        </w:rPr>
      </w:pPr>
      <w:r>
        <w:rPr>
          <w:sz w:val="21"/>
        </w:rPr>
        <w:t>Any</w:t>
      </w:r>
      <w:r>
        <w:rPr>
          <w:spacing w:val="-11"/>
          <w:sz w:val="21"/>
        </w:rPr>
        <w:t xml:space="preserve"> </w:t>
      </w:r>
      <w:r>
        <w:rPr>
          <w:sz w:val="21"/>
        </w:rPr>
        <w:t>other</w:t>
      </w:r>
      <w:r>
        <w:rPr>
          <w:spacing w:val="-6"/>
          <w:sz w:val="21"/>
        </w:rPr>
        <w:t xml:space="preserve"> </w:t>
      </w:r>
      <w:r>
        <w:rPr>
          <w:sz w:val="21"/>
        </w:rPr>
        <w:t>information</w:t>
      </w:r>
      <w:r>
        <w:rPr>
          <w:spacing w:val="-12"/>
          <w:sz w:val="21"/>
        </w:rPr>
        <w:t xml:space="preserve"> </w:t>
      </w:r>
      <w:r>
        <w:rPr>
          <w:sz w:val="21"/>
        </w:rPr>
        <w:t>relevant</w:t>
      </w:r>
      <w:r>
        <w:rPr>
          <w:spacing w:val="-9"/>
          <w:sz w:val="21"/>
        </w:rPr>
        <w:t xml:space="preserve"> </w:t>
      </w:r>
      <w:r>
        <w:rPr>
          <w:sz w:val="21"/>
        </w:rPr>
        <w:t>or</w:t>
      </w:r>
      <w:r>
        <w:rPr>
          <w:spacing w:val="-8"/>
          <w:sz w:val="21"/>
        </w:rPr>
        <w:t xml:space="preserve"> </w:t>
      </w:r>
      <w:r>
        <w:rPr>
          <w:sz w:val="21"/>
        </w:rPr>
        <w:t>important</w:t>
      </w:r>
      <w:r>
        <w:rPr>
          <w:spacing w:val="-8"/>
          <w:sz w:val="21"/>
        </w:rPr>
        <w:t xml:space="preserve"> </w:t>
      </w:r>
      <w:r>
        <w:rPr>
          <w:sz w:val="21"/>
        </w:rPr>
        <w:t>to</w:t>
      </w:r>
      <w:r>
        <w:rPr>
          <w:spacing w:val="-8"/>
          <w:sz w:val="21"/>
        </w:rPr>
        <w:t xml:space="preserve"> </w:t>
      </w:r>
      <w:r>
        <w:rPr>
          <w:sz w:val="21"/>
        </w:rPr>
        <w:t>take</w:t>
      </w:r>
      <w:r>
        <w:rPr>
          <w:spacing w:val="-4"/>
          <w:sz w:val="21"/>
        </w:rPr>
        <w:t xml:space="preserve"> </w:t>
      </w:r>
      <w:r>
        <w:rPr>
          <w:sz w:val="21"/>
        </w:rPr>
        <w:t>a</w:t>
      </w:r>
      <w:r>
        <w:rPr>
          <w:spacing w:val="-11"/>
          <w:sz w:val="21"/>
        </w:rPr>
        <w:t xml:space="preserve"> </w:t>
      </w:r>
      <w:r>
        <w:rPr>
          <w:sz w:val="21"/>
        </w:rPr>
        <w:t>decision</w:t>
      </w:r>
      <w:r>
        <w:rPr>
          <w:spacing w:val="-4"/>
          <w:sz w:val="21"/>
        </w:rPr>
        <w:t xml:space="preserve"> </w:t>
      </w:r>
      <w:r>
        <w:rPr>
          <w:sz w:val="21"/>
        </w:rPr>
        <w:t>on</w:t>
      </w:r>
      <w:r>
        <w:rPr>
          <w:spacing w:val="-9"/>
          <w:sz w:val="21"/>
        </w:rPr>
        <w:t xml:space="preserve"> </w:t>
      </w:r>
      <w:r>
        <w:rPr>
          <w:sz w:val="21"/>
        </w:rPr>
        <w:t>the</w:t>
      </w:r>
      <w:r>
        <w:rPr>
          <w:spacing w:val="-8"/>
          <w:sz w:val="21"/>
        </w:rPr>
        <w:t xml:space="preserve"> </w:t>
      </w:r>
      <w:r>
        <w:rPr>
          <w:sz w:val="21"/>
        </w:rPr>
        <w:t xml:space="preserve">proposed </w:t>
      </w:r>
      <w:r>
        <w:rPr>
          <w:spacing w:val="-2"/>
          <w:sz w:val="21"/>
        </w:rPr>
        <w:t>transaction.</w:t>
      </w:r>
    </w:p>
    <w:p w14:paraId="03555E53" w14:textId="77777777" w:rsidR="00F50466" w:rsidRDefault="00F50466">
      <w:pPr>
        <w:pStyle w:val="BodyText"/>
        <w:spacing w:before="15"/>
      </w:pPr>
    </w:p>
    <w:p w14:paraId="7D105550" w14:textId="32AF9A75" w:rsidR="00F50466" w:rsidRDefault="00000000">
      <w:pPr>
        <w:spacing w:line="244" w:lineRule="auto"/>
        <w:ind w:left="391" w:right="110"/>
        <w:rPr>
          <w:sz w:val="20"/>
        </w:rPr>
      </w:pPr>
      <w:r>
        <w:rPr>
          <w:spacing w:val="-2"/>
          <w:sz w:val="20"/>
        </w:rPr>
        <w:t>The</w:t>
      </w:r>
      <w:r>
        <w:rPr>
          <w:spacing w:val="-3"/>
          <w:sz w:val="20"/>
        </w:rPr>
        <w:t xml:space="preserve"> </w:t>
      </w:r>
      <w:r>
        <w:rPr>
          <w:spacing w:val="-2"/>
          <w:sz w:val="20"/>
        </w:rPr>
        <w:t>Audit</w:t>
      </w:r>
      <w:r>
        <w:rPr>
          <w:spacing w:val="-4"/>
          <w:sz w:val="20"/>
        </w:rPr>
        <w:t xml:space="preserve"> </w:t>
      </w:r>
      <w:r>
        <w:rPr>
          <w:spacing w:val="-2"/>
          <w:sz w:val="20"/>
        </w:rPr>
        <w:t>Committee</w:t>
      </w:r>
      <w:r>
        <w:rPr>
          <w:spacing w:val="-3"/>
          <w:sz w:val="20"/>
        </w:rPr>
        <w:t xml:space="preserve"> </w:t>
      </w:r>
      <w:r>
        <w:rPr>
          <w:spacing w:val="-2"/>
          <w:sz w:val="20"/>
        </w:rPr>
        <w:t>and/or</w:t>
      </w:r>
      <w:r>
        <w:rPr>
          <w:spacing w:val="-3"/>
          <w:sz w:val="20"/>
        </w:rPr>
        <w:t xml:space="preserve"> </w:t>
      </w:r>
      <w:r>
        <w:rPr>
          <w:spacing w:val="-2"/>
          <w:sz w:val="20"/>
        </w:rPr>
        <w:t>Board may</w:t>
      </w:r>
      <w:r>
        <w:rPr>
          <w:spacing w:val="-4"/>
          <w:sz w:val="20"/>
        </w:rPr>
        <w:t xml:space="preserve"> </w:t>
      </w:r>
      <w:r>
        <w:rPr>
          <w:spacing w:val="-2"/>
          <w:sz w:val="20"/>
        </w:rPr>
        <w:t>call for such</w:t>
      </w:r>
      <w:r>
        <w:rPr>
          <w:spacing w:val="-5"/>
          <w:sz w:val="20"/>
        </w:rPr>
        <w:t xml:space="preserve"> </w:t>
      </w:r>
      <w:r>
        <w:rPr>
          <w:spacing w:val="-2"/>
          <w:sz w:val="20"/>
        </w:rPr>
        <w:t>additional information</w:t>
      </w:r>
      <w:r>
        <w:rPr>
          <w:spacing w:val="-5"/>
          <w:sz w:val="20"/>
        </w:rPr>
        <w:t xml:space="preserve"> </w:t>
      </w:r>
      <w:r>
        <w:rPr>
          <w:spacing w:val="-2"/>
          <w:sz w:val="20"/>
        </w:rPr>
        <w:t>as</w:t>
      </w:r>
      <w:r>
        <w:rPr>
          <w:spacing w:val="-3"/>
          <w:sz w:val="20"/>
        </w:rPr>
        <w:t xml:space="preserve"> </w:t>
      </w:r>
      <w:r>
        <w:rPr>
          <w:spacing w:val="-2"/>
          <w:sz w:val="20"/>
        </w:rPr>
        <w:t>may</w:t>
      </w:r>
      <w:r>
        <w:rPr>
          <w:spacing w:val="-4"/>
          <w:sz w:val="20"/>
        </w:rPr>
        <w:t xml:space="preserve"> </w:t>
      </w:r>
      <w:r>
        <w:rPr>
          <w:spacing w:val="-2"/>
          <w:sz w:val="20"/>
        </w:rPr>
        <w:t>be</w:t>
      </w:r>
      <w:r>
        <w:rPr>
          <w:spacing w:val="-3"/>
          <w:sz w:val="20"/>
        </w:rPr>
        <w:t xml:space="preserve"> </w:t>
      </w:r>
      <w:r>
        <w:rPr>
          <w:spacing w:val="-2"/>
          <w:sz w:val="20"/>
        </w:rPr>
        <w:t>required for</w:t>
      </w:r>
      <w:r w:rsidR="00B04064">
        <w:rPr>
          <w:spacing w:val="-2"/>
          <w:sz w:val="20"/>
        </w:rPr>
        <w:t xml:space="preserve"> </w:t>
      </w:r>
      <w:r>
        <w:rPr>
          <w:spacing w:val="-2"/>
          <w:sz w:val="20"/>
        </w:rPr>
        <w:t>granting approval</w:t>
      </w:r>
      <w:r>
        <w:rPr>
          <w:spacing w:val="-3"/>
          <w:sz w:val="20"/>
        </w:rPr>
        <w:t xml:space="preserve"> </w:t>
      </w:r>
      <w:r>
        <w:rPr>
          <w:spacing w:val="-2"/>
          <w:sz w:val="20"/>
        </w:rPr>
        <w:t>to</w:t>
      </w:r>
      <w:r>
        <w:rPr>
          <w:spacing w:val="-3"/>
          <w:sz w:val="20"/>
        </w:rPr>
        <w:t xml:space="preserve"> </w:t>
      </w:r>
      <w:r>
        <w:rPr>
          <w:spacing w:val="-2"/>
          <w:sz w:val="20"/>
        </w:rPr>
        <w:t>such</w:t>
      </w:r>
      <w:r>
        <w:rPr>
          <w:spacing w:val="-3"/>
          <w:sz w:val="20"/>
        </w:rPr>
        <w:t xml:space="preserve"> </w:t>
      </w:r>
      <w:r>
        <w:rPr>
          <w:spacing w:val="-2"/>
          <w:sz w:val="20"/>
        </w:rPr>
        <w:t>transactions.</w:t>
      </w:r>
    </w:p>
    <w:p w14:paraId="76A5E2FC" w14:textId="77777777" w:rsidR="00F50466" w:rsidRDefault="00F50466">
      <w:pPr>
        <w:pStyle w:val="BodyText"/>
        <w:rPr>
          <w:sz w:val="20"/>
        </w:rPr>
      </w:pPr>
    </w:p>
    <w:p w14:paraId="5501D74E" w14:textId="77777777" w:rsidR="00F50466" w:rsidRDefault="00F50466">
      <w:pPr>
        <w:pStyle w:val="BodyText"/>
        <w:spacing w:before="18"/>
        <w:rPr>
          <w:sz w:val="20"/>
        </w:rPr>
      </w:pPr>
    </w:p>
    <w:p w14:paraId="42ADAB9E" w14:textId="15C55C10" w:rsidR="00F50466" w:rsidRDefault="00000000">
      <w:pPr>
        <w:ind w:left="391" w:right="434"/>
        <w:jc w:val="both"/>
        <w:rPr>
          <w:sz w:val="20"/>
        </w:rPr>
      </w:pPr>
      <w:r>
        <w:rPr>
          <w:sz w:val="20"/>
        </w:rPr>
        <w:t>The notice being sent to the shareholders seeking approval for any proposed RPT shall, in addition</w:t>
      </w:r>
      <w:r>
        <w:rPr>
          <w:spacing w:val="-4"/>
          <w:sz w:val="20"/>
        </w:rPr>
        <w:t xml:space="preserve"> </w:t>
      </w:r>
      <w:r>
        <w:rPr>
          <w:sz w:val="20"/>
        </w:rPr>
        <w:t>to</w:t>
      </w:r>
      <w:r>
        <w:rPr>
          <w:spacing w:val="-3"/>
          <w:sz w:val="20"/>
        </w:rPr>
        <w:t xml:space="preserve"> </w:t>
      </w:r>
      <w:r>
        <w:rPr>
          <w:sz w:val="20"/>
        </w:rPr>
        <w:t>the</w:t>
      </w:r>
      <w:r>
        <w:rPr>
          <w:spacing w:val="-6"/>
          <w:sz w:val="20"/>
        </w:rPr>
        <w:t xml:space="preserve"> </w:t>
      </w:r>
      <w:r>
        <w:rPr>
          <w:sz w:val="20"/>
        </w:rPr>
        <w:t>requirements</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Act,</w:t>
      </w:r>
      <w:r>
        <w:rPr>
          <w:spacing w:val="-5"/>
          <w:sz w:val="20"/>
        </w:rPr>
        <w:t xml:space="preserve"> </w:t>
      </w:r>
      <w:r>
        <w:rPr>
          <w:sz w:val="20"/>
        </w:rPr>
        <w:t>include</w:t>
      </w:r>
      <w:r>
        <w:rPr>
          <w:spacing w:val="-7"/>
          <w:sz w:val="20"/>
        </w:rPr>
        <w:t xml:space="preserve"> </w:t>
      </w:r>
      <w:r>
        <w:rPr>
          <w:sz w:val="20"/>
        </w:rPr>
        <w:t>the</w:t>
      </w:r>
      <w:r>
        <w:rPr>
          <w:spacing w:val="-5"/>
          <w:sz w:val="20"/>
        </w:rPr>
        <w:t xml:space="preserve"> </w:t>
      </w:r>
      <w:r>
        <w:rPr>
          <w:sz w:val="20"/>
        </w:rPr>
        <w:t>following</w:t>
      </w:r>
      <w:r>
        <w:rPr>
          <w:spacing w:val="-3"/>
          <w:sz w:val="20"/>
        </w:rPr>
        <w:t xml:space="preserve"> </w:t>
      </w:r>
      <w:r>
        <w:rPr>
          <w:sz w:val="20"/>
        </w:rPr>
        <w:t>information</w:t>
      </w:r>
      <w:r>
        <w:rPr>
          <w:spacing w:val="-5"/>
          <w:sz w:val="20"/>
        </w:rPr>
        <w:t xml:space="preserve"> </w:t>
      </w:r>
      <w:r>
        <w:rPr>
          <w:sz w:val="20"/>
        </w:rPr>
        <w:t>as</w:t>
      </w:r>
      <w:r>
        <w:rPr>
          <w:spacing w:val="-5"/>
          <w:sz w:val="20"/>
        </w:rPr>
        <w:t xml:space="preserve"> </w:t>
      </w:r>
      <w:r>
        <w:rPr>
          <w:sz w:val="20"/>
        </w:rPr>
        <w:t>a</w:t>
      </w:r>
      <w:r>
        <w:rPr>
          <w:spacing w:val="-3"/>
          <w:sz w:val="20"/>
        </w:rPr>
        <w:t xml:space="preserve"> </w:t>
      </w:r>
      <w:r>
        <w:rPr>
          <w:sz w:val="20"/>
        </w:rPr>
        <w:t>part</w:t>
      </w:r>
      <w:r>
        <w:rPr>
          <w:spacing w:val="-4"/>
          <w:sz w:val="20"/>
        </w:rPr>
        <w:t xml:space="preserve"> </w:t>
      </w:r>
      <w:r>
        <w:rPr>
          <w:sz w:val="20"/>
        </w:rPr>
        <w:t>of</w:t>
      </w:r>
      <w:r>
        <w:rPr>
          <w:spacing w:val="-4"/>
          <w:sz w:val="20"/>
        </w:rPr>
        <w:t xml:space="preserve"> </w:t>
      </w:r>
      <w:r>
        <w:rPr>
          <w:sz w:val="20"/>
        </w:rPr>
        <w:t xml:space="preserve">the </w:t>
      </w:r>
      <w:r>
        <w:rPr>
          <w:spacing w:val="-2"/>
          <w:sz w:val="20"/>
        </w:rPr>
        <w:t>explanatory</w:t>
      </w:r>
      <w:r w:rsidR="00B04064">
        <w:rPr>
          <w:spacing w:val="-2"/>
          <w:sz w:val="20"/>
        </w:rPr>
        <w:t xml:space="preserve"> </w:t>
      </w:r>
      <w:r>
        <w:rPr>
          <w:spacing w:val="-2"/>
          <w:sz w:val="20"/>
        </w:rPr>
        <w:t>statement:</w:t>
      </w:r>
    </w:p>
    <w:p w14:paraId="1B9DB5E6" w14:textId="77777777" w:rsidR="00F50466" w:rsidRDefault="00F50466">
      <w:pPr>
        <w:pStyle w:val="BodyText"/>
        <w:spacing w:before="8"/>
        <w:rPr>
          <w:sz w:val="20"/>
        </w:rPr>
      </w:pPr>
    </w:p>
    <w:p w14:paraId="0C5808CE" w14:textId="77777777" w:rsidR="00F50466" w:rsidRDefault="00000000">
      <w:pPr>
        <w:pStyle w:val="ListParagraph"/>
        <w:numPr>
          <w:ilvl w:val="0"/>
          <w:numId w:val="1"/>
        </w:numPr>
        <w:tabs>
          <w:tab w:val="left" w:pos="1046"/>
          <w:tab w:val="left" w:pos="1048"/>
        </w:tabs>
        <w:ind w:right="442"/>
        <w:jc w:val="both"/>
        <w:rPr>
          <w:sz w:val="21"/>
        </w:rPr>
      </w:pPr>
      <w:r>
        <w:rPr>
          <w:sz w:val="21"/>
        </w:rPr>
        <w:t>A summary of the information provided by the management of the Company to the Audit Committee as specified above;</w:t>
      </w:r>
    </w:p>
    <w:p w14:paraId="28568EEB" w14:textId="77777777" w:rsidR="00F50466" w:rsidRDefault="00000000">
      <w:pPr>
        <w:pStyle w:val="ListParagraph"/>
        <w:numPr>
          <w:ilvl w:val="0"/>
          <w:numId w:val="1"/>
        </w:numPr>
        <w:tabs>
          <w:tab w:val="left" w:pos="1047"/>
        </w:tabs>
        <w:spacing w:before="59"/>
        <w:ind w:left="1047" w:hanging="340"/>
        <w:jc w:val="both"/>
        <w:rPr>
          <w:sz w:val="21"/>
        </w:rPr>
      </w:pPr>
      <w:r>
        <w:rPr>
          <w:spacing w:val="-2"/>
          <w:sz w:val="21"/>
        </w:rPr>
        <w:t>Justification</w:t>
      </w:r>
      <w:r>
        <w:rPr>
          <w:spacing w:val="-11"/>
          <w:sz w:val="21"/>
        </w:rPr>
        <w:t xml:space="preserve"> </w:t>
      </w:r>
      <w:r>
        <w:rPr>
          <w:spacing w:val="-2"/>
          <w:sz w:val="21"/>
        </w:rPr>
        <w:t>for</w:t>
      </w:r>
      <w:r>
        <w:rPr>
          <w:spacing w:val="-10"/>
          <w:sz w:val="21"/>
        </w:rPr>
        <w:t xml:space="preserve"> </w:t>
      </w:r>
      <w:r>
        <w:rPr>
          <w:spacing w:val="-2"/>
          <w:sz w:val="21"/>
        </w:rPr>
        <w:t>why</w:t>
      </w:r>
      <w:r>
        <w:rPr>
          <w:spacing w:val="-9"/>
          <w:sz w:val="21"/>
        </w:rPr>
        <w:t xml:space="preserve"> </w:t>
      </w:r>
      <w:r>
        <w:rPr>
          <w:spacing w:val="-2"/>
          <w:sz w:val="21"/>
        </w:rPr>
        <w:t>the</w:t>
      </w:r>
      <w:r>
        <w:rPr>
          <w:spacing w:val="-8"/>
          <w:sz w:val="21"/>
        </w:rPr>
        <w:t xml:space="preserve"> </w:t>
      </w:r>
      <w:r>
        <w:rPr>
          <w:spacing w:val="-2"/>
          <w:sz w:val="21"/>
        </w:rPr>
        <w:t>proposed</w:t>
      </w:r>
      <w:r>
        <w:rPr>
          <w:spacing w:val="-11"/>
          <w:sz w:val="21"/>
        </w:rPr>
        <w:t xml:space="preserve"> </w:t>
      </w:r>
      <w:r>
        <w:rPr>
          <w:spacing w:val="-2"/>
          <w:sz w:val="21"/>
        </w:rPr>
        <w:t>transaction</w:t>
      </w:r>
      <w:r>
        <w:rPr>
          <w:spacing w:val="-10"/>
          <w:sz w:val="21"/>
        </w:rPr>
        <w:t xml:space="preserve"> </w:t>
      </w:r>
      <w:r>
        <w:rPr>
          <w:spacing w:val="-2"/>
          <w:sz w:val="21"/>
        </w:rPr>
        <w:t>is</w:t>
      </w:r>
      <w:r>
        <w:rPr>
          <w:spacing w:val="-7"/>
          <w:sz w:val="21"/>
        </w:rPr>
        <w:t xml:space="preserve"> </w:t>
      </w:r>
      <w:r>
        <w:rPr>
          <w:spacing w:val="-2"/>
          <w:sz w:val="21"/>
        </w:rPr>
        <w:t>in</w:t>
      </w:r>
      <w:r>
        <w:rPr>
          <w:spacing w:val="-9"/>
          <w:sz w:val="21"/>
        </w:rPr>
        <w:t xml:space="preserve"> </w:t>
      </w:r>
      <w:r>
        <w:rPr>
          <w:spacing w:val="-2"/>
          <w:sz w:val="21"/>
        </w:rPr>
        <w:t>the</w:t>
      </w:r>
      <w:r>
        <w:rPr>
          <w:spacing w:val="-9"/>
          <w:sz w:val="21"/>
        </w:rPr>
        <w:t xml:space="preserve"> </w:t>
      </w:r>
      <w:r>
        <w:rPr>
          <w:spacing w:val="-2"/>
          <w:sz w:val="21"/>
        </w:rPr>
        <w:t>interest</w:t>
      </w:r>
      <w:r>
        <w:rPr>
          <w:spacing w:val="-7"/>
          <w:sz w:val="21"/>
        </w:rPr>
        <w:t xml:space="preserve"> </w:t>
      </w:r>
      <w:r>
        <w:rPr>
          <w:spacing w:val="-2"/>
          <w:sz w:val="21"/>
        </w:rPr>
        <w:t>of</w:t>
      </w:r>
      <w:r>
        <w:rPr>
          <w:spacing w:val="-9"/>
          <w:sz w:val="21"/>
        </w:rPr>
        <w:t xml:space="preserve"> </w:t>
      </w:r>
      <w:r>
        <w:rPr>
          <w:spacing w:val="-2"/>
          <w:sz w:val="21"/>
        </w:rPr>
        <w:t>the</w:t>
      </w:r>
      <w:r>
        <w:rPr>
          <w:spacing w:val="-10"/>
          <w:sz w:val="21"/>
        </w:rPr>
        <w:t xml:space="preserve"> </w:t>
      </w:r>
      <w:r>
        <w:rPr>
          <w:spacing w:val="-2"/>
          <w:sz w:val="21"/>
        </w:rPr>
        <w:t>Company;</w:t>
      </w:r>
    </w:p>
    <w:p w14:paraId="1BB59D2C" w14:textId="77777777" w:rsidR="00F50466" w:rsidRDefault="00000000">
      <w:pPr>
        <w:pStyle w:val="ListParagraph"/>
        <w:numPr>
          <w:ilvl w:val="0"/>
          <w:numId w:val="1"/>
        </w:numPr>
        <w:tabs>
          <w:tab w:val="left" w:pos="1045"/>
          <w:tab w:val="left" w:pos="1048"/>
        </w:tabs>
        <w:spacing w:before="49" w:line="244" w:lineRule="auto"/>
        <w:ind w:right="440"/>
        <w:jc w:val="both"/>
        <w:rPr>
          <w:sz w:val="21"/>
        </w:rPr>
      </w:pPr>
      <w:r>
        <w:rPr>
          <w:sz w:val="21"/>
        </w:rPr>
        <w:t>Where the transaction relates to any loans, inter-corporate deposits, advances or investments</w:t>
      </w:r>
      <w:r>
        <w:rPr>
          <w:spacing w:val="-3"/>
          <w:sz w:val="21"/>
        </w:rPr>
        <w:t xml:space="preserve"> </w:t>
      </w:r>
      <w:r>
        <w:rPr>
          <w:sz w:val="21"/>
        </w:rPr>
        <w:t>made</w:t>
      </w:r>
      <w:r>
        <w:rPr>
          <w:spacing w:val="-6"/>
          <w:sz w:val="21"/>
        </w:rPr>
        <w:t xml:space="preserve"> </w:t>
      </w:r>
      <w:r>
        <w:rPr>
          <w:sz w:val="21"/>
        </w:rPr>
        <w:t>or</w:t>
      </w:r>
      <w:r>
        <w:rPr>
          <w:spacing w:val="-6"/>
          <w:sz w:val="21"/>
        </w:rPr>
        <w:t xml:space="preserve"> </w:t>
      </w:r>
      <w:r>
        <w:rPr>
          <w:sz w:val="21"/>
        </w:rPr>
        <w:t>given</w:t>
      </w:r>
      <w:r>
        <w:rPr>
          <w:spacing w:val="-3"/>
          <w:sz w:val="21"/>
        </w:rPr>
        <w:t xml:space="preserve"> </w:t>
      </w:r>
      <w:r>
        <w:rPr>
          <w:sz w:val="21"/>
        </w:rPr>
        <w:t>by</w:t>
      </w:r>
      <w:r>
        <w:rPr>
          <w:spacing w:val="-4"/>
          <w:sz w:val="21"/>
        </w:rPr>
        <w:t xml:space="preserve"> </w:t>
      </w:r>
      <w:r>
        <w:rPr>
          <w:sz w:val="21"/>
        </w:rPr>
        <w:t>the</w:t>
      </w:r>
      <w:r>
        <w:rPr>
          <w:spacing w:val="-4"/>
          <w:sz w:val="21"/>
        </w:rPr>
        <w:t xml:space="preserve"> </w:t>
      </w:r>
      <w:r>
        <w:rPr>
          <w:sz w:val="21"/>
        </w:rPr>
        <w:t>Company</w:t>
      </w:r>
      <w:r>
        <w:rPr>
          <w:spacing w:val="-6"/>
          <w:sz w:val="21"/>
        </w:rPr>
        <w:t xml:space="preserve"> </w:t>
      </w:r>
      <w:r>
        <w:rPr>
          <w:sz w:val="21"/>
        </w:rPr>
        <w:t>or</w:t>
      </w:r>
      <w:r>
        <w:rPr>
          <w:spacing w:val="-3"/>
          <w:sz w:val="21"/>
        </w:rPr>
        <w:t xml:space="preserve"> </w:t>
      </w:r>
      <w:r>
        <w:rPr>
          <w:sz w:val="21"/>
        </w:rPr>
        <w:t>its</w:t>
      </w:r>
      <w:r>
        <w:rPr>
          <w:spacing w:val="-4"/>
          <w:sz w:val="21"/>
        </w:rPr>
        <w:t xml:space="preserve"> </w:t>
      </w:r>
      <w:r>
        <w:rPr>
          <w:sz w:val="21"/>
        </w:rPr>
        <w:t>subsidiary,</w:t>
      </w:r>
      <w:r>
        <w:rPr>
          <w:spacing w:val="-3"/>
          <w:sz w:val="21"/>
        </w:rPr>
        <w:t xml:space="preserve"> </w:t>
      </w:r>
      <w:r>
        <w:rPr>
          <w:sz w:val="21"/>
        </w:rPr>
        <w:t>the</w:t>
      </w:r>
      <w:r>
        <w:rPr>
          <w:spacing w:val="-6"/>
          <w:sz w:val="21"/>
        </w:rPr>
        <w:t xml:space="preserve"> </w:t>
      </w:r>
      <w:r>
        <w:rPr>
          <w:sz w:val="21"/>
        </w:rPr>
        <w:t>details</w:t>
      </w:r>
      <w:r>
        <w:rPr>
          <w:spacing w:val="-5"/>
          <w:sz w:val="21"/>
        </w:rPr>
        <w:t xml:space="preserve"> </w:t>
      </w:r>
      <w:r>
        <w:rPr>
          <w:sz w:val="21"/>
        </w:rPr>
        <w:t>specified under point 4.3 (f) above;</w:t>
      </w:r>
    </w:p>
    <w:p w14:paraId="215B659F" w14:textId="4F699852" w:rsidR="00F50466" w:rsidRDefault="00000000">
      <w:pPr>
        <w:pStyle w:val="ListParagraph"/>
        <w:numPr>
          <w:ilvl w:val="0"/>
          <w:numId w:val="1"/>
        </w:numPr>
        <w:tabs>
          <w:tab w:val="left" w:pos="1046"/>
          <w:tab w:val="left" w:pos="1048"/>
        </w:tabs>
        <w:spacing w:before="56" w:line="244" w:lineRule="auto"/>
        <w:ind w:right="437"/>
        <w:jc w:val="both"/>
        <w:rPr>
          <w:sz w:val="21"/>
        </w:rPr>
      </w:pPr>
      <w:r>
        <w:rPr>
          <w:sz w:val="21"/>
        </w:rPr>
        <w:t>A statement</w:t>
      </w:r>
      <w:r>
        <w:rPr>
          <w:spacing w:val="-1"/>
          <w:sz w:val="21"/>
        </w:rPr>
        <w:t xml:space="preserve"> </w:t>
      </w:r>
      <w:r>
        <w:rPr>
          <w:sz w:val="21"/>
        </w:rPr>
        <w:t>that</w:t>
      </w:r>
      <w:r>
        <w:rPr>
          <w:spacing w:val="-1"/>
          <w:sz w:val="21"/>
        </w:rPr>
        <w:t xml:space="preserve"> </w:t>
      </w:r>
      <w:r>
        <w:rPr>
          <w:sz w:val="21"/>
        </w:rPr>
        <w:t>the valuation or other external report,</w:t>
      </w:r>
      <w:r>
        <w:rPr>
          <w:spacing w:val="-1"/>
          <w:sz w:val="21"/>
        </w:rPr>
        <w:t xml:space="preserve"> </w:t>
      </w:r>
      <w:r>
        <w:rPr>
          <w:sz w:val="21"/>
        </w:rPr>
        <w:t xml:space="preserve">if any, relied upon by the </w:t>
      </w:r>
      <w:r>
        <w:rPr>
          <w:spacing w:val="-2"/>
          <w:sz w:val="21"/>
        </w:rPr>
        <w:t>Company</w:t>
      </w:r>
      <w:r>
        <w:rPr>
          <w:spacing w:val="-11"/>
          <w:sz w:val="21"/>
        </w:rPr>
        <w:t xml:space="preserve"> </w:t>
      </w:r>
      <w:r>
        <w:rPr>
          <w:spacing w:val="-2"/>
          <w:sz w:val="21"/>
        </w:rPr>
        <w:t>in</w:t>
      </w:r>
      <w:r>
        <w:rPr>
          <w:spacing w:val="-6"/>
          <w:sz w:val="21"/>
        </w:rPr>
        <w:t xml:space="preserve"> </w:t>
      </w:r>
      <w:r>
        <w:rPr>
          <w:spacing w:val="-2"/>
          <w:sz w:val="21"/>
        </w:rPr>
        <w:t>relation</w:t>
      </w:r>
      <w:r>
        <w:rPr>
          <w:spacing w:val="-10"/>
          <w:sz w:val="21"/>
        </w:rPr>
        <w:t xml:space="preserve"> </w:t>
      </w:r>
      <w:r>
        <w:rPr>
          <w:spacing w:val="-2"/>
          <w:sz w:val="21"/>
        </w:rPr>
        <w:t>to</w:t>
      </w:r>
      <w:r>
        <w:rPr>
          <w:spacing w:val="-11"/>
          <w:sz w:val="21"/>
        </w:rPr>
        <w:t xml:space="preserve"> </w:t>
      </w:r>
      <w:r>
        <w:rPr>
          <w:spacing w:val="-2"/>
          <w:sz w:val="21"/>
        </w:rPr>
        <w:t>the</w:t>
      </w:r>
      <w:r>
        <w:rPr>
          <w:spacing w:val="-8"/>
          <w:sz w:val="21"/>
        </w:rPr>
        <w:t xml:space="preserve"> </w:t>
      </w:r>
      <w:r>
        <w:rPr>
          <w:spacing w:val="-2"/>
          <w:sz w:val="21"/>
        </w:rPr>
        <w:t>proposed</w:t>
      </w:r>
      <w:r>
        <w:rPr>
          <w:spacing w:val="-11"/>
          <w:sz w:val="21"/>
        </w:rPr>
        <w:t xml:space="preserve"> </w:t>
      </w:r>
      <w:r>
        <w:rPr>
          <w:spacing w:val="-2"/>
          <w:sz w:val="21"/>
        </w:rPr>
        <w:t>transaction</w:t>
      </w:r>
      <w:r>
        <w:rPr>
          <w:spacing w:val="-11"/>
          <w:sz w:val="21"/>
        </w:rPr>
        <w:t xml:space="preserve"> </w:t>
      </w:r>
      <w:r>
        <w:rPr>
          <w:spacing w:val="-2"/>
          <w:sz w:val="21"/>
        </w:rPr>
        <w:t>will</w:t>
      </w:r>
      <w:r>
        <w:rPr>
          <w:spacing w:val="-10"/>
          <w:sz w:val="21"/>
        </w:rPr>
        <w:t xml:space="preserve"> </w:t>
      </w:r>
      <w:r>
        <w:rPr>
          <w:spacing w:val="-2"/>
          <w:sz w:val="21"/>
        </w:rPr>
        <w:t>be</w:t>
      </w:r>
      <w:r>
        <w:rPr>
          <w:spacing w:val="-11"/>
          <w:sz w:val="21"/>
        </w:rPr>
        <w:t xml:space="preserve"> </w:t>
      </w:r>
      <w:r>
        <w:rPr>
          <w:spacing w:val="-2"/>
          <w:sz w:val="21"/>
        </w:rPr>
        <w:t>made</w:t>
      </w:r>
      <w:r>
        <w:rPr>
          <w:spacing w:val="-11"/>
          <w:sz w:val="21"/>
        </w:rPr>
        <w:t xml:space="preserve"> </w:t>
      </w:r>
      <w:r>
        <w:rPr>
          <w:spacing w:val="-2"/>
          <w:sz w:val="21"/>
        </w:rPr>
        <w:t>available</w:t>
      </w:r>
      <w:r>
        <w:rPr>
          <w:spacing w:val="-10"/>
          <w:sz w:val="21"/>
        </w:rPr>
        <w:t xml:space="preserve"> </w:t>
      </w:r>
      <w:r>
        <w:rPr>
          <w:spacing w:val="-2"/>
          <w:sz w:val="21"/>
        </w:rPr>
        <w:t>through</w:t>
      </w:r>
      <w:r>
        <w:rPr>
          <w:spacing w:val="-11"/>
          <w:sz w:val="21"/>
        </w:rPr>
        <w:t xml:space="preserve"> </w:t>
      </w:r>
      <w:r>
        <w:rPr>
          <w:spacing w:val="-2"/>
          <w:sz w:val="21"/>
        </w:rPr>
        <w:t xml:space="preserve">the </w:t>
      </w:r>
      <w:r>
        <w:rPr>
          <w:sz w:val="21"/>
        </w:rPr>
        <w:t>registered</w:t>
      </w:r>
      <w:r>
        <w:rPr>
          <w:spacing w:val="-9"/>
          <w:sz w:val="21"/>
        </w:rPr>
        <w:t xml:space="preserve"> </w:t>
      </w:r>
      <w:r>
        <w:rPr>
          <w:sz w:val="21"/>
        </w:rPr>
        <w:t>email</w:t>
      </w:r>
      <w:r>
        <w:rPr>
          <w:spacing w:val="-5"/>
          <w:sz w:val="21"/>
        </w:rPr>
        <w:t xml:space="preserve"> </w:t>
      </w:r>
      <w:r>
        <w:rPr>
          <w:sz w:val="21"/>
        </w:rPr>
        <w:t>address</w:t>
      </w:r>
      <w:r w:rsidR="00B04064">
        <w:rPr>
          <w:sz w:val="21"/>
        </w:rPr>
        <w:t xml:space="preserve"> </w:t>
      </w:r>
      <w:r>
        <w:rPr>
          <w:sz w:val="21"/>
        </w:rPr>
        <w:t>of the shareholders;</w:t>
      </w:r>
    </w:p>
    <w:p w14:paraId="4A5646EC" w14:textId="77777777" w:rsidR="00F50466" w:rsidRDefault="00000000">
      <w:pPr>
        <w:pStyle w:val="ListParagraph"/>
        <w:numPr>
          <w:ilvl w:val="0"/>
          <w:numId w:val="1"/>
        </w:numPr>
        <w:tabs>
          <w:tab w:val="left" w:pos="1046"/>
        </w:tabs>
        <w:spacing w:before="55" w:line="242" w:lineRule="auto"/>
        <w:ind w:left="1046" w:right="443"/>
        <w:jc w:val="both"/>
        <w:rPr>
          <w:sz w:val="21"/>
        </w:rPr>
      </w:pPr>
      <w:r>
        <w:rPr>
          <w:spacing w:val="-2"/>
          <w:sz w:val="21"/>
        </w:rPr>
        <w:t>Percentage of</w:t>
      </w:r>
      <w:r>
        <w:rPr>
          <w:spacing w:val="-6"/>
          <w:sz w:val="21"/>
        </w:rPr>
        <w:t xml:space="preserve"> </w:t>
      </w:r>
      <w:r>
        <w:rPr>
          <w:spacing w:val="-2"/>
          <w:sz w:val="21"/>
        </w:rPr>
        <w:t>the</w:t>
      </w:r>
      <w:r>
        <w:rPr>
          <w:spacing w:val="-5"/>
          <w:sz w:val="21"/>
        </w:rPr>
        <w:t xml:space="preserve"> </w:t>
      </w:r>
      <w:r>
        <w:rPr>
          <w:spacing w:val="-2"/>
          <w:sz w:val="21"/>
        </w:rPr>
        <w:t>counter-party’s</w:t>
      </w:r>
      <w:r>
        <w:rPr>
          <w:spacing w:val="-3"/>
          <w:sz w:val="21"/>
        </w:rPr>
        <w:t xml:space="preserve"> </w:t>
      </w:r>
      <w:r>
        <w:rPr>
          <w:spacing w:val="-2"/>
          <w:sz w:val="21"/>
        </w:rPr>
        <w:t>annual consolidated turnover that is</w:t>
      </w:r>
      <w:r>
        <w:rPr>
          <w:spacing w:val="-3"/>
          <w:sz w:val="21"/>
        </w:rPr>
        <w:t xml:space="preserve"> </w:t>
      </w:r>
      <w:r>
        <w:rPr>
          <w:spacing w:val="-2"/>
          <w:sz w:val="21"/>
        </w:rPr>
        <w:t xml:space="preserve">represented </w:t>
      </w:r>
      <w:r>
        <w:rPr>
          <w:sz w:val="21"/>
        </w:rPr>
        <w:t>by</w:t>
      </w:r>
      <w:r>
        <w:rPr>
          <w:spacing w:val="-2"/>
          <w:sz w:val="21"/>
        </w:rPr>
        <w:t xml:space="preserve"> </w:t>
      </w:r>
      <w:r>
        <w:rPr>
          <w:sz w:val="21"/>
        </w:rPr>
        <w:t>the value of the proposed RPT, on a voluntary basis; and</w:t>
      </w:r>
    </w:p>
    <w:p w14:paraId="6AEBB47B" w14:textId="77777777" w:rsidR="00F50466" w:rsidRDefault="00000000">
      <w:pPr>
        <w:pStyle w:val="ListParagraph"/>
        <w:numPr>
          <w:ilvl w:val="0"/>
          <w:numId w:val="1"/>
        </w:numPr>
        <w:tabs>
          <w:tab w:val="left" w:pos="1043"/>
        </w:tabs>
        <w:spacing w:before="55"/>
        <w:ind w:left="1043" w:hanging="336"/>
        <w:jc w:val="both"/>
        <w:rPr>
          <w:sz w:val="21"/>
        </w:rPr>
      </w:pPr>
      <w:r>
        <w:rPr>
          <w:sz w:val="21"/>
        </w:rPr>
        <w:t>Any</w:t>
      </w:r>
      <w:r>
        <w:rPr>
          <w:spacing w:val="-11"/>
          <w:sz w:val="21"/>
        </w:rPr>
        <w:t xml:space="preserve"> </w:t>
      </w:r>
      <w:r>
        <w:rPr>
          <w:sz w:val="21"/>
        </w:rPr>
        <w:t>other</w:t>
      </w:r>
      <w:r>
        <w:rPr>
          <w:spacing w:val="-7"/>
          <w:sz w:val="21"/>
        </w:rPr>
        <w:t xml:space="preserve"> </w:t>
      </w:r>
      <w:r>
        <w:rPr>
          <w:sz w:val="21"/>
        </w:rPr>
        <w:t>information</w:t>
      </w:r>
      <w:r>
        <w:rPr>
          <w:spacing w:val="-9"/>
          <w:sz w:val="21"/>
        </w:rPr>
        <w:t xml:space="preserve"> </w:t>
      </w:r>
      <w:r>
        <w:rPr>
          <w:sz w:val="21"/>
        </w:rPr>
        <w:t>that</w:t>
      </w:r>
      <w:r>
        <w:rPr>
          <w:spacing w:val="-9"/>
          <w:sz w:val="21"/>
        </w:rPr>
        <w:t xml:space="preserve"> </w:t>
      </w:r>
      <w:r>
        <w:rPr>
          <w:sz w:val="21"/>
        </w:rPr>
        <w:t>may</w:t>
      </w:r>
      <w:r>
        <w:rPr>
          <w:spacing w:val="-9"/>
          <w:sz w:val="21"/>
        </w:rPr>
        <w:t xml:space="preserve"> </w:t>
      </w:r>
      <w:r>
        <w:rPr>
          <w:sz w:val="21"/>
        </w:rPr>
        <w:t>be</w:t>
      </w:r>
      <w:r>
        <w:rPr>
          <w:spacing w:val="-11"/>
          <w:sz w:val="21"/>
        </w:rPr>
        <w:t xml:space="preserve"> </w:t>
      </w:r>
      <w:r>
        <w:rPr>
          <w:spacing w:val="-2"/>
          <w:sz w:val="21"/>
        </w:rPr>
        <w:t>relevant.</w:t>
      </w:r>
    </w:p>
    <w:p w14:paraId="6F77D056" w14:textId="77777777" w:rsidR="00F50466" w:rsidRDefault="00F50466">
      <w:pPr>
        <w:pStyle w:val="BodyText"/>
        <w:spacing w:before="114"/>
      </w:pPr>
    </w:p>
    <w:p w14:paraId="6280649B" w14:textId="77777777" w:rsidR="00F50466" w:rsidRDefault="00000000">
      <w:pPr>
        <w:ind w:left="165"/>
        <w:rPr>
          <w:rFonts w:ascii="Calibri"/>
          <w:b/>
          <w:sz w:val="20"/>
        </w:rPr>
      </w:pPr>
      <w:r>
        <w:rPr>
          <w:rFonts w:ascii="Calibri"/>
          <w:b/>
          <w:w w:val="105"/>
          <w:sz w:val="20"/>
        </w:rPr>
        <w:t>4.4</w:t>
      </w:r>
      <w:r>
        <w:rPr>
          <w:rFonts w:ascii="Calibri"/>
          <w:b/>
          <w:spacing w:val="1"/>
          <w:w w:val="105"/>
          <w:sz w:val="20"/>
        </w:rPr>
        <w:t xml:space="preserve"> </w:t>
      </w:r>
      <w:r>
        <w:rPr>
          <w:rFonts w:ascii="Calibri"/>
          <w:b/>
          <w:w w:val="105"/>
          <w:sz w:val="20"/>
        </w:rPr>
        <w:t>Review</w:t>
      </w:r>
      <w:r>
        <w:rPr>
          <w:rFonts w:ascii="Calibri"/>
          <w:b/>
          <w:spacing w:val="4"/>
          <w:w w:val="105"/>
          <w:sz w:val="20"/>
        </w:rPr>
        <w:t xml:space="preserve"> </w:t>
      </w:r>
      <w:r>
        <w:rPr>
          <w:rFonts w:ascii="Calibri"/>
          <w:b/>
          <w:w w:val="105"/>
          <w:sz w:val="20"/>
        </w:rPr>
        <w:t>of</w:t>
      </w:r>
      <w:r>
        <w:rPr>
          <w:rFonts w:ascii="Calibri"/>
          <w:b/>
          <w:spacing w:val="10"/>
          <w:w w:val="105"/>
          <w:sz w:val="20"/>
        </w:rPr>
        <w:t xml:space="preserve"> </w:t>
      </w:r>
      <w:r>
        <w:rPr>
          <w:rFonts w:ascii="Calibri"/>
          <w:b/>
          <w:w w:val="105"/>
          <w:sz w:val="20"/>
        </w:rPr>
        <w:t>Related</w:t>
      </w:r>
      <w:r>
        <w:rPr>
          <w:rFonts w:ascii="Calibri"/>
          <w:b/>
          <w:spacing w:val="4"/>
          <w:w w:val="105"/>
          <w:sz w:val="20"/>
        </w:rPr>
        <w:t xml:space="preserve"> </w:t>
      </w:r>
      <w:r>
        <w:rPr>
          <w:rFonts w:ascii="Calibri"/>
          <w:b/>
          <w:w w:val="105"/>
          <w:sz w:val="20"/>
        </w:rPr>
        <w:t>Party</w:t>
      </w:r>
      <w:r>
        <w:rPr>
          <w:rFonts w:ascii="Calibri"/>
          <w:b/>
          <w:spacing w:val="4"/>
          <w:w w:val="105"/>
          <w:sz w:val="20"/>
        </w:rPr>
        <w:t xml:space="preserve"> </w:t>
      </w:r>
      <w:r>
        <w:rPr>
          <w:rFonts w:ascii="Calibri"/>
          <w:b/>
          <w:spacing w:val="-2"/>
          <w:w w:val="105"/>
          <w:sz w:val="20"/>
        </w:rPr>
        <w:t>Transactions:</w:t>
      </w:r>
    </w:p>
    <w:p w14:paraId="72A087C4" w14:textId="77777777" w:rsidR="00F50466" w:rsidRDefault="00000000">
      <w:pPr>
        <w:spacing w:before="226" w:line="242" w:lineRule="auto"/>
        <w:ind w:left="391" w:right="437"/>
        <w:jc w:val="both"/>
        <w:rPr>
          <w:sz w:val="20"/>
        </w:rPr>
      </w:pPr>
      <w:r>
        <w:rPr>
          <w:spacing w:val="-4"/>
          <w:sz w:val="20"/>
        </w:rPr>
        <w:t>All</w:t>
      </w:r>
      <w:r>
        <w:rPr>
          <w:spacing w:val="-7"/>
          <w:sz w:val="20"/>
        </w:rPr>
        <w:t xml:space="preserve"> </w:t>
      </w:r>
      <w:r>
        <w:rPr>
          <w:spacing w:val="-4"/>
          <w:sz w:val="20"/>
        </w:rPr>
        <w:t>the</w:t>
      </w:r>
      <w:r>
        <w:rPr>
          <w:spacing w:val="-7"/>
          <w:sz w:val="20"/>
        </w:rPr>
        <w:t xml:space="preserve"> </w:t>
      </w:r>
      <w:r>
        <w:rPr>
          <w:spacing w:val="-4"/>
          <w:sz w:val="20"/>
        </w:rPr>
        <w:t>transactions</w:t>
      </w:r>
      <w:r>
        <w:rPr>
          <w:spacing w:val="-6"/>
          <w:sz w:val="20"/>
        </w:rPr>
        <w:t xml:space="preserve"> </w:t>
      </w:r>
      <w:r>
        <w:rPr>
          <w:spacing w:val="-4"/>
          <w:sz w:val="20"/>
        </w:rPr>
        <w:t>with</w:t>
      </w:r>
      <w:r>
        <w:rPr>
          <w:spacing w:val="-7"/>
          <w:sz w:val="20"/>
        </w:rPr>
        <w:t xml:space="preserve"> </w:t>
      </w:r>
      <w:r>
        <w:rPr>
          <w:spacing w:val="-4"/>
          <w:sz w:val="20"/>
        </w:rPr>
        <w:t>Related</w:t>
      </w:r>
      <w:r>
        <w:rPr>
          <w:spacing w:val="-5"/>
          <w:sz w:val="20"/>
        </w:rPr>
        <w:t xml:space="preserve"> </w:t>
      </w:r>
      <w:r>
        <w:rPr>
          <w:spacing w:val="-4"/>
          <w:sz w:val="20"/>
        </w:rPr>
        <w:t>Parties</w:t>
      </w:r>
      <w:r>
        <w:rPr>
          <w:spacing w:val="-7"/>
          <w:sz w:val="20"/>
        </w:rPr>
        <w:t xml:space="preserve"> </w:t>
      </w:r>
      <w:r>
        <w:rPr>
          <w:spacing w:val="-4"/>
          <w:sz w:val="20"/>
        </w:rPr>
        <w:t>shall</w:t>
      </w:r>
      <w:r>
        <w:rPr>
          <w:spacing w:val="-5"/>
          <w:sz w:val="20"/>
        </w:rPr>
        <w:t xml:space="preserve"> </w:t>
      </w:r>
      <w:r>
        <w:rPr>
          <w:spacing w:val="-4"/>
          <w:sz w:val="20"/>
        </w:rPr>
        <w:t>be</w:t>
      </w:r>
      <w:r>
        <w:rPr>
          <w:spacing w:val="-8"/>
          <w:sz w:val="20"/>
        </w:rPr>
        <w:t xml:space="preserve"> </w:t>
      </w:r>
      <w:r>
        <w:rPr>
          <w:spacing w:val="-4"/>
          <w:sz w:val="20"/>
        </w:rPr>
        <w:t>referred</w:t>
      </w:r>
      <w:r>
        <w:rPr>
          <w:spacing w:val="-8"/>
          <w:sz w:val="20"/>
        </w:rPr>
        <w:t xml:space="preserve"> </w:t>
      </w:r>
      <w:r>
        <w:rPr>
          <w:spacing w:val="-4"/>
          <w:sz w:val="20"/>
        </w:rPr>
        <w:t>to</w:t>
      </w:r>
      <w:r>
        <w:rPr>
          <w:spacing w:val="-5"/>
          <w:sz w:val="20"/>
        </w:rPr>
        <w:t xml:space="preserve"> </w:t>
      </w:r>
      <w:r>
        <w:rPr>
          <w:spacing w:val="-4"/>
          <w:sz w:val="20"/>
        </w:rPr>
        <w:t>the</w:t>
      </w:r>
      <w:r>
        <w:rPr>
          <w:spacing w:val="-8"/>
          <w:sz w:val="20"/>
        </w:rPr>
        <w:t xml:space="preserve"> </w:t>
      </w:r>
      <w:r>
        <w:rPr>
          <w:spacing w:val="-4"/>
          <w:sz w:val="20"/>
        </w:rPr>
        <w:t>Audit</w:t>
      </w:r>
      <w:r>
        <w:rPr>
          <w:spacing w:val="-7"/>
          <w:sz w:val="20"/>
        </w:rPr>
        <w:t xml:space="preserve"> </w:t>
      </w:r>
      <w:r>
        <w:rPr>
          <w:spacing w:val="-4"/>
          <w:sz w:val="20"/>
        </w:rPr>
        <w:t>Committee</w:t>
      </w:r>
      <w:r>
        <w:rPr>
          <w:spacing w:val="-5"/>
          <w:sz w:val="20"/>
        </w:rPr>
        <w:t xml:space="preserve"> </w:t>
      </w:r>
      <w:r>
        <w:rPr>
          <w:spacing w:val="-4"/>
          <w:sz w:val="20"/>
        </w:rPr>
        <w:t>for</w:t>
      </w:r>
      <w:r>
        <w:rPr>
          <w:spacing w:val="-7"/>
          <w:sz w:val="20"/>
        </w:rPr>
        <w:t xml:space="preserve"> </w:t>
      </w:r>
      <w:r>
        <w:rPr>
          <w:spacing w:val="-4"/>
          <w:sz w:val="20"/>
        </w:rPr>
        <w:t>review</w:t>
      </w:r>
      <w:r>
        <w:rPr>
          <w:spacing w:val="-7"/>
          <w:sz w:val="20"/>
        </w:rPr>
        <w:t xml:space="preserve"> </w:t>
      </w:r>
      <w:r>
        <w:rPr>
          <w:spacing w:val="-4"/>
          <w:sz w:val="20"/>
        </w:rPr>
        <w:t>at</w:t>
      </w:r>
      <w:r>
        <w:rPr>
          <w:spacing w:val="-6"/>
          <w:sz w:val="20"/>
        </w:rPr>
        <w:t xml:space="preserve"> </w:t>
      </w:r>
      <w:r>
        <w:rPr>
          <w:spacing w:val="-4"/>
          <w:sz w:val="20"/>
        </w:rPr>
        <w:t>its scheduled</w:t>
      </w:r>
      <w:r>
        <w:rPr>
          <w:spacing w:val="-9"/>
          <w:sz w:val="20"/>
        </w:rPr>
        <w:t xml:space="preserve"> </w:t>
      </w:r>
      <w:r>
        <w:rPr>
          <w:spacing w:val="-4"/>
          <w:sz w:val="20"/>
        </w:rPr>
        <w:t>quarterly</w:t>
      </w:r>
      <w:r>
        <w:rPr>
          <w:spacing w:val="-8"/>
          <w:sz w:val="20"/>
        </w:rPr>
        <w:t xml:space="preserve"> </w:t>
      </w:r>
      <w:r>
        <w:rPr>
          <w:spacing w:val="-4"/>
          <w:sz w:val="20"/>
        </w:rPr>
        <w:t>meetings</w:t>
      </w:r>
      <w:r>
        <w:rPr>
          <w:spacing w:val="-8"/>
          <w:sz w:val="20"/>
        </w:rPr>
        <w:t xml:space="preserve"> </w:t>
      </w:r>
      <w:r>
        <w:rPr>
          <w:spacing w:val="-4"/>
          <w:sz w:val="20"/>
        </w:rPr>
        <w:t>or</w:t>
      </w:r>
      <w:r>
        <w:rPr>
          <w:spacing w:val="-8"/>
          <w:sz w:val="20"/>
        </w:rPr>
        <w:t xml:space="preserve"> </w:t>
      </w:r>
      <w:r>
        <w:rPr>
          <w:spacing w:val="-4"/>
          <w:sz w:val="20"/>
        </w:rPr>
        <w:t>as</w:t>
      </w:r>
      <w:r>
        <w:rPr>
          <w:spacing w:val="-8"/>
          <w:sz w:val="20"/>
        </w:rPr>
        <w:t xml:space="preserve"> </w:t>
      </w:r>
      <w:r>
        <w:rPr>
          <w:spacing w:val="-4"/>
          <w:sz w:val="20"/>
        </w:rPr>
        <w:t>may</w:t>
      </w:r>
      <w:r>
        <w:rPr>
          <w:spacing w:val="-8"/>
          <w:sz w:val="20"/>
        </w:rPr>
        <w:t xml:space="preserve"> </w:t>
      </w:r>
      <w:r>
        <w:rPr>
          <w:spacing w:val="-4"/>
          <w:sz w:val="20"/>
        </w:rPr>
        <w:t>be</w:t>
      </w:r>
      <w:r>
        <w:rPr>
          <w:spacing w:val="-8"/>
          <w:sz w:val="20"/>
        </w:rPr>
        <w:t xml:space="preserve"> </w:t>
      </w:r>
      <w:r>
        <w:rPr>
          <w:spacing w:val="-4"/>
          <w:sz w:val="20"/>
        </w:rPr>
        <w:t>called</w:t>
      </w:r>
      <w:r>
        <w:rPr>
          <w:spacing w:val="-8"/>
          <w:sz w:val="20"/>
        </w:rPr>
        <w:t xml:space="preserve"> </w:t>
      </w:r>
      <w:r>
        <w:rPr>
          <w:spacing w:val="-4"/>
          <w:sz w:val="20"/>
        </w:rPr>
        <w:t>upon</w:t>
      </w:r>
      <w:r>
        <w:rPr>
          <w:spacing w:val="-8"/>
          <w:sz w:val="20"/>
        </w:rPr>
        <w:t xml:space="preserve"> </w:t>
      </w:r>
      <w:r>
        <w:rPr>
          <w:spacing w:val="-4"/>
          <w:sz w:val="20"/>
        </w:rPr>
        <w:t>by</w:t>
      </w:r>
      <w:r>
        <w:rPr>
          <w:spacing w:val="-8"/>
          <w:sz w:val="20"/>
        </w:rPr>
        <w:t xml:space="preserve"> </w:t>
      </w:r>
      <w:r>
        <w:rPr>
          <w:spacing w:val="-4"/>
          <w:sz w:val="20"/>
        </w:rPr>
        <w:t>the</w:t>
      </w:r>
      <w:r>
        <w:rPr>
          <w:spacing w:val="-8"/>
          <w:sz w:val="20"/>
        </w:rPr>
        <w:t xml:space="preserve"> </w:t>
      </w:r>
      <w:r>
        <w:rPr>
          <w:spacing w:val="-4"/>
          <w:sz w:val="20"/>
        </w:rPr>
        <w:t>Audit</w:t>
      </w:r>
      <w:r>
        <w:rPr>
          <w:spacing w:val="-8"/>
          <w:sz w:val="20"/>
        </w:rPr>
        <w:t xml:space="preserve"> </w:t>
      </w:r>
      <w:r>
        <w:rPr>
          <w:spacing w:val="-4"/>
          <w:sz w:val="20"/>
        </w:rPr>
        <w:t>Committee</w:t>
      </w:r>
      <w:r>
        <w:rPr>
          <w:spacing w:val="-8"/>
          <w:sz w:val="20"/>
        </w:rPr>
        <w:t xml:space="preserve"> </w:t>
      </w:r>
      <w:r>
        <w:rPr>
          <w:spacing w:val="-4"/>
          <w:sz w:val="20"/>
        </w:rPr>
        <w:t>from</w:t>
      </w:r>
      <w:r>
        <w:rPr>
          <w:spacing w:val="-8"/>
          <w:sz w:val="20"/>
        </w:rPr>
        <w:t xml:space="preserve"> </w:t>
      </w:r>
      <w:r>
        <w:rPr>
          <w:spacing w:val="-4"/>
          <w:sz w:val="20"/>
        </w:rPr>
        <w:t>time</w:t>
      </w:r>
      <w:r>
        <w:rPr>
          <w:spacing w:val="-8"/>
          <w:sz w:val="20"/>
        </w:rPr>
        <w:t xml:space="preserve"> </w:t>
      </w:r>
      <w:r>
        <w:rPr>
          <w:spacing w:val="-4"/>
          <w:sz w:val="20"/>
        </w:rPr>
        <w:t>to</w:t>
      </w:r>
      <w:r>
        <w:rPr>
          <w:spacing w:val="-8"/>
          <w:sz w:val="20"/>
        </w:rPr>
        <w:t xml:space="preserve"> </w:t>
      </w:r>
      <w:r>
        <w:rPr>
          <w:spacing w:val="-4"/>
          <w:sz w:val="20"/>
        </w:rPr>
        <w:t xml:space="preserve">time </w:t>
      </w:r>
      <w:r>
        <w:rPr>
          <w:spacing w:val="-2"/>
          <w:sz w:val="20"/>
        </w:rPr>
        <w:t>along</w:t>
      </w:r>
      <w:r>
        <w:rPr>
          <w:spacing w:val="-7"/>
          <w:sz w:val="20"/>
        </w:rPr>
        <w:t xml:space="preserve"> </w:t>
      </w:r>
      <w:r>
        <w:rPr>
          <w:spacing w:val="-2"/>
          <w:sz w:val="20"/>
        </w:rPr>
        <w:t>with</w:t>
      </w:r>
      <w:r>
        <w:rPr>
          <w:spacing w:val="-10"/>
          <w:sz w:val="20"/>
        </w:rPr>
        <w:t xml:space="preserve"> </w:t>
      </w:r>
      <w:r>
        <w:rPr>
          <w:spacing w:val="-2"/>
          <w:sz w:val="20"/>
        </w:rPr>
        <w:t>all</w:t>
      </w:r>
      <w:r>
        <w:rPr>
          <w:spacing w:val="-5"/>
          <w:sz w:val="20"/>
        </w:rPr>
        <w:t xml:space="preserve"> </w:t>
      </w:r>
      <w:r>
        <w:rPr>
          <w:spacing w:val="-2"/>
          <w:sz w:val="20"/>
        </w:rPr>
        <w:t>relevant</w:t>
      </w:r>
      <w:r>
        <w:rPr>
          <w:spacing w:val="-7"/>
          <w:sz w:val="20"/>
        </w:rPr>
        <w:t xml:space="preserve"> </w:t>
      </w:r>
      <w:r>
        <w:rPr>
          <w:spacing w:val="-2"/>
          <w:sz w:val="20"/>
        </w:rPr>
        <w:t>information</w:t>
      </w:r>
      <w:r>
        <w:rPr>
          <w:spacing w:val="-7"/>
          <w:sz w:val="20"/>
        </w:rPr>
        <w:t xml:space="preserve"> </w:t>
      </w:r>
      <w:r>
        <w:rPr>
          <w:spacing w:val="-2"/>
          <w:sz w:val="20"/>
        </w:rPr>
        <w:t>of</w:t>
      </w:r>
      <w:r>
        <w:rPr>
          <w:spacing w:val="-8"/>
          <w:sz w:val="20"/>
        </w:rPr>
        <w:t xml:space="preserve"> </w:t>
      </w:r>
      <w:r>
        <w:rPr>
          <w:spacing w:val="-2"/>
          <w:sz w:val="20"/>
        </w:rPr>
        <w:t>such</w:t>
      </w:r>
      <w:r>
        <w:rPr>
          <w:spacing w:val="-8"/>
          <w:sz w:val="20"/>
        </w:rPr>
        <w:t xml:space="preserve"> </w:t>
      </w:r>
      <w:r>
        <w:rPr>
          <w:spacing w:val="-2"/>
          <w:sz w:val="20"/>
        </w:rPr>
        <w:t>transaction(s).</w:t>
      </w:r>
    </w:p>
    <w:p w14:paraId="138554E7" w14:textId="77777777" w:rsidR="00F50466" w:rsidRDefault="00F50466">
      <w:pPr>
        <w:spacing w:line="242" w:lineRule="auto"/>
        <w:jc w:val="both"/>
        <w:rPr>
          <w:sz w:val="20"/>
        </w:rPr>
        <w:sectPr w:rsidR="00F50466">
          <w:pgSz w:w="12240" w:h="15840"/>
          <w:pgMar w:top="1260" w:right="1440" w:bottom="1760" w:left="1800" w:header="0" w:footer="1574" w:gutter="0"/>
          <w:cols w:space="720"/>
        </w:sectPr>
      </w:pPr>
    </w:p>
    <w:p w14:paraId="7D16EE91" w14:textId="77777777" w:rsidR="00F50466" w:rsidRDefault="00000000">
      <w:pPr>
        <w:spacing w:before="71" w:line="242" w:lineRule="auto"/>
        <w:ind w:left="391" w:right="437"/>
        <w:jc w:val="both"/>
        <w:rPr>
          <w:sz w:val="20"/>
        </w:rPr>
      </w:pPr>
      <w:r>
        <w:rPr>
          <w:sz w:val="20"/>
        </w:rPr>
        <w:lastRenderedPageBreak/>
        <w:t>The Audit Committee may refer any of the Related Party Transactions brought before it or it being mandatory</w:t>
      </w:r>
      <w:r>
        <w:rPr>
          <w:spacing w:val="-2"/>
          <w:sz w:val="20"/>
        </w:rPr>
        <w:t xml:space="preserve"> </w:t>
      </w:r>
      <w:r>
        <w:rPr>
          <w:sz w:val="20"/>
        </w:rPr>
        <w:t>under</w:t>
      </w:r>
      <w:r>
        <w:rPr>
          <w:spacing w:val="-3"/>
          <w:sz w:val="20"/>
        </w:rPr>
        <w:t xml:space="preserve"> </w:t>
      </w:r>
      <w:r>
        <w:rPr>
          <w:sz w:val="20"/>
        </w:rPr>
        <w:t>any</w:t>
      </w:r>
      <w:r>
        <w:rPr>
          <w:spacing w:val="-2"/>
          <w:sz w:val="20"/>
        </w:rPr>
        <w:t xml:space="preserve"> </w:t>
      </w:r>
      <w:r>
        <w:rPr>
          <w:sz w:val="20"/>
        </w:rPr>
        <w:t>law,</w:t>
      </w:r>
      <w:r>
        <w:rPr>
          <w:spacing w:val="-2"/>
          <w:sz w:val="20"/>
        </w:rPr>
        <w:t xml:space="preserve"> </w:t>
      </w:r>
      <w:r>
        <w:rPr>
          <w:sz w:val="20"/>
        </w:rPr>
        <w:t>for</w:t>
      </w:r>
      <w:r>
        <w:rPr>
          <w:spacing w:val="-1"/>
          <w:sz w:val="20"/>
        </w:rPr>
        <w:t xml:space="preserve"> </w:t>
      </w:r>
      <w:r>
        <w:rPr>
          <w:sz w:val="20"/>
        </w:rPr>
        <w:t>approval</w:t>
      </w:r>
      <w:r>
        <w:rPr>
          <w:spacing w:val="-2"/>
          <w:sz w:val="20"/>
        </w:rPr>
        <w:t xml:space="preserve"> </w:t>
      </w:r>
      <w:r>
        <w:rPr>
          <w:sz w:val="20"/>
        </w:rPr>
        <w:t>of the</w:t>
      </w:r>
      <w:r>
        <w:rPr>
          <w:spacing w:val="-3"/>
          <w:sz w:val="20"/>
        </w:rPr>
        <w:t xml:space="preserve"> </w:t>
      </w:r>
      <w:r>
        <w:rPr>
          <w:sz w:val="20"/>
        </w:rPr>
        <w:t>Board.</w:t>
      </w:r>
      <w:r>
        <w:rPr>
          <w:spacing w:val="-5"/>
          <w:sz w:val="20"/>
        </w:rPr>
        <w:t xml:space="preserve"> </w:t>
      </w:r>
      <w:r>
        <w:rPr>
          <w:sz w:val="20"/>
        </w:rPr>
        <w:t>The</w:t>
      </w:r>
      <w:r>
        <w:rPr>
          <w:spacing w:val="-3"/>
          <w:sz w:val="20"/>
        </w:rPr>
        <w:t xml:space="preserve"> </w:t>
      </w:r>
      <w:r>
        <w:rPr>
          <w:sz w:val="20"/>
        </w:rPr>
        <w:t>Board</w:t>
      </w:r>
      <w:r>
        <w:rPr>
          <w:spacing w:val="-2"/>
          <w:sz w:val="20"/>
        </w:rPr>
        <w:t xml:space="preserve"> </w:t>
      </w:r>
      <w:r>
        <w:rPr>
          <w:sz w:val="20"/>
        </w:rPr>
        <w:t>may</w:t>
      </w:r>
      <w:r>
        <w:rPr>
          <w:spacing w:val="-2"/>
          <w:sz w:val="20"/>
        </w:rPr>
        <w:t xml:space="preserve"> </w:t>
      </w:r>
      <w:r>
        <w:rPr>
          <w:sz w:val="20"/>
        </w:rPr>
        <w:t>on its</w:t>
      </w:r>
      <w:r>
        <w:rPr>
          <w:spacing w:val="-2"/>
          <w:sz w:val="20"/>
        </w:rPr>
        <w:t xml:space="preserve"> </w:t>
      </w:r>
      <w:r>
        <w:rPr>
          <w:sz w:val="20"/>
        </w:rPr>
        <w:t>own</w:t>
      </w:r>
      <w:r>
        <w:rPr>
          <w:spacing w:val="-3"/>
          <w:sz w:val="20"/>
        </w:rPr>
        <w:t xml:space="preserve"> </w:t>
      </w:r>
      <w:r>
        <w:rPr>
          <w:sz w:val="20"/>
        </w:rPr>
        <w:t>accord also</w:t>
      </w:r>
      <w:r>
        <w:rPr>
          <w:spacing w:val="-10"/>
          <w:sz w:val="20"/>
        </w:rPr>
        <w:t xml:space="preserve"> </w:t>
      </w:r>
      <w:r>
        <w:rPr>
          <w:sz w:val="20"/>
        </w:rPr>
        <w:t>decide</w:t>
      </w:r>
      <w:r>
        <w:rPr>
          <w:spacing w:val="-9"/>
          <w:sz w:val="20"/>
        </w:rPr>
        <w:t xml:space="preserve"> </w:t>
      </w:r>
      <w:r>
        <w:rPr>
          <w:sz w:val="20"/>
        </w:rPr>
        <w:t>to</w:t>
      </w:r>
      <w:r>
        <w:rPr>
          <w:spacing w:val="-9"/>
          <w:sz w:val="20"/>
        </w:rPr>
        <w:t xml:space="preserve"> </w:t>
      </w:r>
      <w:r>
        <w:rPr>
          <w:sz w:val="20"/>
        </w:rPr>
        <w:t>review</w:t>
      </w:r>
      <w:r>
        <w:rPr>
          <w:spacing w:val="-11"/>
          <w:sz w:val="20"/>
        </w:rPr>
        <w:t xml:space="preserve"> </w:t>
      </w:r>
      <w:r>
        <w:rPr>
          <w:sz w:val="20"/>
        </w:rPr>
        <w:t>any</w:t>
      </w:r>
      <w:r>
        <w:rPr>
          <w:spacing w:val="-11"/>
          <w:sz w:val="20"/>
        </w:rPr>
        <w:t xml:space="preserve"> </w:t>
      </w:r>
      <w:r>
        <w:rPr>
          <w:sz w:val="20"/>
        </w:rPr>
        <w:t>Related</w:t>
      </w:r>
      <w:r>
        <w:rPr>
          <w:spacing w:val="-7"/>
          <w:sz w:val="20"/>
        </w:rPr>
        <w:t xml:space="preserve"> </w:t>
      </w:r>
      <w:r>
        <w:rPr>
          <w:sz w:val="20"/>
        </w:rPr>
        <w:t>Party</w:t>
      </w:r>
      <w:r>
        <w:rPr>
          <w:spacing w:val="-10"/>
          <w:sz w:val="20"/>
        </w:rPr>
        <w:t xml:space="preserve"> </w:t>
      </w:r>
      <w:r>
        <w:rPr>
          <w:sz w:val="20"/>
        </w:rPr>
        <w:t>Transaction.</w:t>
      </w:r>
    </w:p>
    <w:p w14:paraId="73CB29E8" w14:textId="77777777" w:rsidR="00F50466" w:rsidRDefault="00F50466">
      <w:pPr>
        <w:pStyle w:val="BodyText"/>
        <w:spacing w:before="10"/>
        <w:rPr>
          <w:sz w:val="20"/>
        </w:rPr>
      </w:pPr>
    </w:p>
    <w:p w14:paraId="5413A596" w14:textId="77777777" w:rsidR="00F50466" w:rsidRDefault="00000000">
      <w:pPr>
        <w:spacing w:line="242" w:lineRule="auto"/>
        <w:ind w:left="391" w:right="436"/>
        <w:jc w:val="both"/>
        <w:rPr>
          <w:sz w:val="20"/>
        </w:rPr>
      </w:pPr>
      <w:r>
        <w:rPr>
          <w:sz w:val="20"/>
        </w:rPr>
        <w:t>The Audit Committee may seek advice of external consultants and experts on determining whether a particular</w:t>
      </w:r>
      <w:r>
        <w:rPr>
          <w:spacing w:val="-6"/>
          <w:sz w:val="20"/>
        </w:rPr>
        <w:t xml:space="preserve"> </w:t>
      </w:r>
      <w:r>
        <w:rPr>
          <w:sz w:val="20"/>
        </w:rPr>
        <w:t>transaction</w:t>
      </w:r>
      <w:r>
        <w:rPr>
          <w:spacing w:val="-5"/>
          <w:sz w:val="20"/>
        </w:rPr>
        <w:t xml:space="preserve"> </w:t>
      </w:r>
      <w:r>
        <w:rPr>
          <w:sz w:val="20"/>
        </w:rPr>
        <w:t>which</w:t>
      </w:r>
      <w:r>
        <w:rPr>
          <w:spacing w:val="-2"/>
          <w:sz w:val="20"/>
        </w:rPr>
        <w:t xml:space="preserve"> </w:t>
      </w:r>
      <w:r>
        <w:rPr>
          <w:sz w:val="20"/>
        </w:rPr>
        <w:t>is</w:t>
      </w:r>
      <w:r>
        <w:rPr>
          <w:spacing w:val="-3"/>
          <w:sz w:val="20"/>
        </w:rPr>
        <w:t xml:space="preserve"> </w:t>
      </w:r>
      <w:r>
        <w:rPr>
          <w:sz w:val="20"/>
        </w:rPr>
        <w:t>being</w:t>
      </w:r>
      <w:r>
        <w:rPr>
          <w:spacing w:val="-5"/>
          <w:sz w:val="20"/>
        </w:rPr>
        <w:t xml:space="preserve"> </w:t>
      </w:r>
      <w:r>
        <w:rPr>
          <w:sz w:val="20"/>
        </w:rPr>
        <w:t>considered</w:t>
      </w:r>
      <w:r>
        <w:rPr>
          <w:spacing w:val="-3"/>
          <w:sz w:val="20"/>
        </w:rPr>
        <w:t xml:space="preserve"> </w:t>
      </w:r>
      <w:r>
        <w:rPr>
          <w:sz w:val="20"/>
        </w:rPr>
        <w:t>by</w:t>
      </w:r>
      <w:r>
        <w:rPr>
          <w:spacing w:val="-5"/>
          <w:sz w:val="20"/>
        </w:rPr>
        <w:t xml:space="preserve"> </w:t>
      </w:r>
      <w:r>
        <w:rPr>
          <w:sz w:val="20"/>
        </w:rPr>
        <w:t>the</w:t>
      </w:r>
      <w:r>
        <w:rPr>
          <w:spacing w:val="-2"/>
          <w:sz w:val="20"/>
        </w:rPr>
        <w:t xml:space="preserve"> </w:t>
      </w:r>
      <w:r>
        <w:rPr>
          <w:sz w:val="20"/>
        </w:rPr>
        <w:t>Audit</w:t>
      </w:r>
      <w:r>
        <w:rPr>
          <w:spacing w:val="-5"/>
          <w:sz w:val="20"/>
        </w:rPr>
        <w:t xml:space="preserve"> </w:t>
      </w:r>
      <w:r>
        <w:rPr>
          <w:sz w:val="20"/>
        </w:rPr>
        <w:t>Committee</w:t>
      </w:r>
      <w:r>
        <w:rPr>
          <w:spacing w:val="-5"/>
          <w:sz w:val="20"/>
        </w:rPr>
        <w:t xml:space="preserve"> </w:t>
      </w:r>
      <w:r>
        <w:rPr>
          <w:sz w:val="20"/>
        </w:rPr>
        <w:t>would</w:t>
      </w:r>
      <w:r>
        <w:rPr>
          <w:spacing w:val="-3"/>
          <w:sz w:val="20"/>
        </w:rPr>
        <w:t xml:space="preserve"> </w:t>
      </w:r>
      <w:r>
        <w:rPr>
          <w:sz w:val="20"/>
        </w:rPr>
        <w:t xml:space="preserve">be </w:t>
      </w:r>
      <w:r>
        <w:rPr>
          <w:spacing w:val="-2"/>
          <w:sz w:val="20"/>
        </w:rPr>
        <w:t>regarded</w:t>
      </w:r>
      <w:r>
        <w:rPr>
          <w:spacing w:val="-11"/>
          <w:sz w:val="20"/>
        </w:rPr>
        <w:t xml:space="preserve"> </w:t>
      </w:r>
      <w:r>
        <w:rPr>
          <w:spacing w:val="-2"/>
          <w:sz w:val="20"/>
        </w:rPr>
        <w:t>on</w:t>
      </w:r>
      <w:r>
        <w:rPr>
          <w:spacing w:val="-11"/>
          <w:sz w:val="20"/>
        </w:rPr>
        <w:t xml:space="preserve"> </w:t>
      </w:r>
      <w:r>
        <w:rPr>
          <w:spacing w:val="-2"/>
          <w:sz w:val="20"/>
        </w:rPr>
        <w:t>an</w:t>
      </w:r>
      <w:r>
        <w:rPr>
          <w:spacing w:val="-13"/>
          <w:sz w:val="20"/>
        </w:rPr>
        <w:t xml:space="preserve"> </w:t>
      </w:r>
      <w:r>
        <w:rPr>
          <w:spacing w:val="-2"/>
          <w:sz w:val="20"/>
        </w:rPr>
        <w:t>arms’</w:t>
      </w:r>
      <w:r>
        <w:rPr>
          <w:spacing w:val="-9"/>
          <w:sz w:val="20"/>
        </w:rPr>
        <w:t xml:space="preserve"> </w:t>
      </w:r>
      <w:r>
        <w:rPr>
          <w:spacing w:val="-2"/>
          <w:sz w:val="20"/>
        </w:rPr>
        <w:t>length</w:t>
      </w:r>
      <w:r>
        <w:rPr>
          <w:spacing w:val="-4"/>
          <w:sz w:val="20"/>
        </w:rPr>
        <w:t xml:space="preserve"> </w:t>
      </w:r>
      <w:r>
        <w:rPr>
          <w:spacing w:val="-2"/>
          <w:sz w:val="20"/>
        </w:rPr>
        <w:t>basis or otherwise.</w:t>
      </w:r>
    </w:p>
    <w:p w14:paraId="10C45286" w14:textId="77777777" w:rsidR="00F50466" w:rsidRDefault="00F50466">
      <w:pPr>
        <w:pStyle w:val="BodyText"/>
        <w:spacing w:before="23"/>
        <w:rPr>
          <w:sz w:val="20"/>
        </w:rPr>
      </w:pPr>
    </w:p>
    <w:p w14:paraId="569E88CA" w14:textId="77777777" w:rsidR="00F50466" w:rsidRDefault="00000000">
      <w:pPr>
        <w:spacing w:line="242" w:lineRule="auto"/>
        <w:ind w:left="391" w:right="438"/>
        <w:jc w:val="both"/>
        <w:rPr>
          <w:sz w:val="20"/>
        </w:rPr>
      </w:pPr>
      <w:r>
        <w:rPr>
          <w:sz w:val="20"/>
        </w:rPr>
        <w:t xml:space="preserve">Further, the Statutory Auditors of the Company shall review the material related party transactions of the Company to be in compliance with the applicable provisions of the Act &amp; SEBI LODR as per the auditing and reporting requirements and confirm it to the Audit </w:t>
      </w:r>
      <w:r>
        <w:rPr>
          <w:spacing w:val="-2"/>
          <w:sz w:val="20"/>
        </w:rPr>
        <w:t>Committee.</w:t>
      </w:r>
    </w:p>
    <w:p w14:paraId="1AF28A5F" w14:textId="77777777" w:rsidR="00F50466" w:rsidRDefault="00F50466">
      <w:pPr>
        <w:pStyle w:val="BodyText"/>
        <w:spacing w:before="10"/>
        <w:rPr>
          <w:sz w:val="20"/>
        </w:rPr>
      </w:pPr>
    </w:p>
    <w:p w14:paraId="65B321F2" w14:textId="77777777" w:rsidR="00F50466" w:rsidRDefault="00000000">
      <w:pPr>
        <w:pStyle w:val="Heading1"/>
        <w:numPr>
          <w:ilvl w:val="0"/>
          <w:numId w:val="7"/>
        </w:numPr>
        <w:tabs>
          <w:tab w:val="left" w:pos="370"/>
        </w:tabs>
        <w:ind w:left="370" w:hanging="330"/>
        <w:rPr>
          <w:u w:val="none"/>
        </w:rPr>
      </w:pPr>
      <w:r>
        <w:rPr>
          <w:color w:val="4F6128"/>
          <w:u w:val="thick" w:color="1E467B"/>
        </w:rPr>
        <w:t>RELATED</w:t>
      </w:r>
      <w:r>
        <w:rPr>
          <w:color w:val="4F6128"/>
          <w:spacing w:val="3"/>
          <w:u w:val="thick" w:color="1E467B"/>
        </w:rPr>
        <w:t xml:space="preserve"> </w:t>
      </w:r>
      <w:r>
        <w:rPr>
          <w:color w:val="4F6128"/>
          <w:u w:val="thick" w:color="1E467B"/>
        </w:rPr>
        <w:t>PARTY</w:t>
      </w:r>
      <w:r>
        <w:rPr>
          <w:color w:val="4F6128"/>
          <w:spacing w:val="7"/>
          <w:u w:val="thick" w:color="1E467B"/>
        </w:rPr>
        <w:t xml:space="preserve"> </w:t>
      </w:r>
      <w:r>
        <w:rPr>
          <w:color w:val="4F6128"/>
          <w:u w:val="thick" w:color="1E467B"/>
        </w:rPr>
        <w:t>TRANSACTION</w:t>
      </w:r>
      <w:r>
        <w:rPr>
          <w:color w:val="4F6128"/>
          <w:spacing w:val="6"/>
          <w:u w:val="thick" w:color="1E467B"/>
        </w:rPr>
        <w:t xml:space="preserve"> </w:t>
      </w:r>
      <w:r>
        <w:rPr>
          <w:color w:val="4F6128"/>
          <w:u w:val="thick" w:color="1E467B"/>
        </w:rPr>
        <w:t>NOT</w:t>
      </w:r>
      <w:r>
        <w:rPr>
          <w:color w:val="4F6128"/>
          <w:spacing w:val="15"/>
          <w:u w:val="thick" w:color="1E467B"/>
        </w:rPr>
        <w:t xml:space="preserve"> </w:t>
      </w:r>
      <w:r>
        <w:rPr>
          <w:color w:val="4F6128"/>
          <w:u w:val="thick" w:color="1E467B"/>
        </w:rPr>
        <w:t>APPROVED</w:t>
      </w:r>
      <w:r>
        <w:rPr>
          <w:color w:val="4F6128"/>
          <w:spacing w:val="6"/>
          <w:u w:val="thick" w:color="1E467B"/>
        </w:rPr>
        <w:t xml:space="preserve"> </w:t>
      </w:r>
      <w:r>
        <w:rPr>
          <w:color w:val="4F6128"/>
          <w:u w:val="thick" w:color="1E467B"/>
        </w:rPr>
        <w:t>UNDER</w:t>
      </w:r>
      <w:r>
        <w:rPr>
          <w:color w:val="4F6128"/>
          <w:spacing w:val="6"/>
          <w:u w:val="thick" w:color="1E467B"/>
        </w:rPr>
        <w:t xml:space="preserve"> </w:t>
      </w:r>
      <w:r>
        <w:rPr>
          <w:color w:val="4F6128"/>
          <w:u w:val="thick" w:color="1E467B"/>
        </w:rPr>
        <w:t>THIS</w:t>
      </w:r>
      <w:r>
        <w:rPr>
          <w:color w:val="4F6128"/>
          <w:spacing w:val="14"/>
          <w:u w:val="thick" w:color="1E467B"/>
        </w:rPr>
        <w:t xml:space="preserve"> </w:t>
      </w:r>
      <w:r>
        <w:rPr>
          <w:color w:val="4F6128"/>
          <w:spacing w:val="-2"/>
          <w:u w:val="thick" w:color="1E467B"/>
        </w:rPr>
        <w:t>POLICY</w:t>
      </w:r>
    </w:p>
    <w:p w14:paraId="242A2D0A" w14:textId="77777777" w:rsidR="00F50466" w:rsidRDefault="00000000">
      <w:pPr>
        <w:spacing w:before="171" w:line="244" w:lineRule="auto"/>
        <w:ind w:left="391" w:right="431"/>
        <w:jc w:val="both"/>
        <w:rPr>
          <w:sz w:val="20"/>
        </w:rPr>
      </w:pPr>
      <w:r>
        <w:rPr>
          <w:sz w:val="20"/>
        </w:rPr>
        <w:t xml:space="preserve">In the event any transaction has been undertaken/is being undertaken with a Related Party </w:t>
      </w:r>
      <w:r>
        <w:rPr>
          <w:spacing w:val="-4"/>
          <w:sz w:val="20"/>
        </w:rPr>
        <w:t>without obtaining requisite approval under this Policy, such transactions should be immediately reported</w:t>
      </w:r>
      <w:r>
        <w:rPr>
          <w:spacing w:val="-9"/>
          <w:sz w:val="20"/>
        </w:rPr>
        <w:t xml:space="preserve"> </w:t>
      </w:r>
      <w:r>
        <w:rPr>
          <w:spacing w:val="-4"/>
          <w:sz w:val="20"/>
        </w:rPr>
        <w:t>to</w:t>
      </w:r>
      <w:r>
        <w:rPr>
          <w:spacing w:val="-5"/>
          <w:sz w:val="20"/>
        </w:rPr>
        <w:t xml:space="preserve"> </w:t>
      </w:r>
      <w:r>
        <w:rPr>
          <w:spacing w:val="-4"/>
          <w:sz w:val="20"/>
        </w:rPr>
        <w:t xml:space="preserve">the Company Secretary. Such transactions shall be reviewed by the Audit Committee </w:t>
      </w:r>
      <w:r>
        <w:rPr>
          <w:sz w:val="20"/>
        </w:rPr>
        <w:t xml:space="preserve">in the next meeting. The Audit Committee shall be provided with all the relevant facts and </w:t>
      </w:r>
      <w:r>
        <w:rPr>
          <w:spacing w:val="-2"/>
          <w:sz w:val="20"/>
        </w:rPr>
        <w:t>circumstances</w:t>
      </w:r>
      <w:r>
        <w:rPr>
          <w:spacing w:val="-6"/>
          <w:sz w:val="20"/>
        </w:rPr>
        <w:t xml:space="preserve"> </w:t>
      </w:r>
      <w:r>
        <w:rPr>
          <w:spacing w:val="-2"/>
          <w:sz w:val="20"/>
        </w:rPr>
        <w:t>for</w:t>
      </w:r>
      <w:r>
        <w:rPr>
          <w:spacing w:val="-6"/>
          <w:sz w:val="20"/>
        </w:rPr>
        <w:t xml:space="preserve"> </w:t>
      </w:r>
      <w:r>
        <w:rPr>
          <w:spacing w:val="-2"/>
          <w:sz w:val="20"/>
        </w:rPr>
        <w:t>entering</w:t>
      </w:r>
      <w:r>
        <w:rPr>
          <w:spacing w:val="-6"/>
          <w:sz w:val="20"/>
        </w:rPr>
        <w:t xml:space="preserve"> </w:t>
      </w:r>
      <w:r>
        <w:rPr>
          <w:spacing w:val="-2"/>
          <w:sz w:val="20"/>
        </w:rPr>
        <w:t>into</w:t>
      </w:r>
      <w:r>
        <w:rPr>
          <w:spacing w:val="-6"/>
          <w:sz w:val="20"/>
        </w:rPr>
        <w:t xml:space="preserve"> </w:t>
      </w:r>
      <w:r>
        <w:rPr>
          <w:spacing w:val="-2"/>
          <w:sz w:val="20"/>
        </w:rPr>
        <w:t>such</w:t>
      </w:r>
      <w:r>
        <w:rPr>
          <w:spacing w:val="-6"/>
          <w:sz w:val="20"/>
        </w:rPr>
        <w:t xml:space="preserve"> </w:t>
      </w:r>
      <w:r>
        <w:rPr>
          <w:spacing w:val="-2"/>
          <w:sz w:val="20"/>
        </w:rPr>
        <w:t>transaction</w:t>
      </w:r>
      <w:r>
        <w:rPr>
          <w:spacing w:val="-5"/>
          <w:sz w:val="20"/>
        </w:rPr>
        <w:t xml:space="preserve"> </w:t>
      </w:r>
      <w:r>
        <w:rPr>
          <w:spacing w:val="-2"/>
          <w:sz w:val="20"/>
        </w:rPr>
        <w:t>with</w:t>
      </w:r>
      <w:r>
        <w:rPr>
          <w:spacing w:val="-5"/>
          <w:sz w:val="20"/>
        </w:rPr>
        <w:t xml:space="preserve"> </w:t>
      </w:r>
      <w:r>
        <w:rPr>
          <w:spacing w:val="-2"/>
          <w:sz w:val="20"/>
        </w:rPr>
        <w:t>a</w:t>
      </w:r>
      <w:r>
        <w:rPr>
          <w:spacing w:val="-5"/>
          <w:sz w:val="20"/>
        </w:rPr>
        <w:t xml:space="preserve"> </w:t>
      </w:r>
      <w:r>
        <w:rPr>
          <w:spacing w:val="-2"/>
          <w:sz w:val="20"/>
        </w:rPr>
        <w:t>related</w:t>
      </w:r>
      <w:r>
        <w:rPr>
          <w:spacing w:val="-5"/>
          <w:sz w:val="20"/>
        </w:rPr>
        <w:t xml:space="preserve"> </w:t>
      </w:r>
      <w:r>
        <w:rPr>
          <w:spacing w:val="-2"/>
          <w:sz w:val="20"/>
        </w:rPr>
        <w:t>party.</w:t>
      </w:r>
      <w:r>
        <w:rPr>
          <w:spacing w:val="-7"/>
          <w:sz w:val="20"/>
        </w:rPr>
        <w:t xml:space="preserve"> </w:t>
      </w:r>
      <w:r>
        <w:rPr>
          <w:spacing w:val="-2"/>
          <w:sz w:val="20"/>
        </w:rPr>
        <w:t>Based</w:t>
      </w:r>
      <w:r>
        <w:rPr>
          <w:spacing w:val="-7"/>
          <w:sz w:val="20"/>
        </w:rPr>
        <w:t xml:space="preserve"> </w:t>
      </w:r>
      <w:r>
        <w:rPr>
          <w:spacing w:val="-2"/>
          <w:sz w:val="20"/>
        </w:rPr>
        <w:t>on</w:t>
      </w:r>
      <w:r>
        <w:rPr>
          <w:spacing w:val="-7"/>
          <w:sz w:val="20"/>
        </w:rPr>
        <w:t xml:space="preserve"> </w:t>
      </w:r>
      <w:r>
        <w:rPr>
          <w:spacing w:val="-2"/>
          <w:sz w:val="20"/>
        </w:rPr>
        <w:t>the</w:t>
      </w:r>
      <w:r>
        <w:rPr>
          <w:spacing w:val="-7"/>
          <w:sz w:val="20"/>
        </w:rPr>
        <w:t xml:space="preserve"> </w:t>
      </w:r>
      <w:r>
        <w:rPr>
          <w:spacing w:val="-2"/>
          <w:sz w:val="20"/>
        </w:rPr>
        <w:t>information provided, the</w:t>
      </w:r>
      <w:r>
        <w:rPr>
          <w:spacing w:val="-3"/>
          <w:sz w:val="20"/>
        </w:rPr>
        <w:t xml:space="preserve"> </w:t>
      </w:r>
      <w:r>
        <w:rPr>
          <w:spacing w:val="-2"/>
          <w:sz w:val="20"/>
        </w:rPr>
        <w:t>Audit Committee shall evaluate</w:t>
      </w:r>
      <w:r>
        <w:rPr>
          <w:spacing w:val="-7"/>
          <w:sz w:val="20"/>
        </w:rPr>
        <w:t xml:space="preserve"> </w:t>
      </w:r>
      <w:r>
        <w:rPr>
          <w:spacing w:val="-2"/>
          <w:sz w:val="20"/>
        </w:rPr>
        <w:t>and</w:t>
      </w:r>
      <w:r>
        <w:rPr>
          <w:spacing w:val="-9"/>
          <w:sz w:val="20"/>
        </w:rPr>
        <w:t xml:space="preserve"> </w:t>
      </w:r>
      <w:r>
        <w:rPr>
          <w:spacing w:val="-2"/>
          <w:sz w:val="20"/>
        </w:rPr>
        <w:t>take</w:t>
      </w:r>
      <w:r>
        <w:rPr>
          <w:spacing w:val="-9"/>
          <w:sz w:val="20"/>
        </w:rPr>
        <w:t xml:space="preserve"> </w:t>
      </w:r>
      <w:r>
        <w:rPr>
          <w:spacing w:val="-2"/>
          <w:sz w:val="20"/>
        </w:rPr>
        <w:t>such</w:t>
      </w:r>
      <w:r>
        <w:rPr>
          <w:spacing w:val="-7"/>
          <w:sz w:val="20"/>
        </w:rPr>
        <w:t xml:space="preserve"> </w:t>
      </w:r>
      <w:r>
        <w:rPr>
          <w:spacing w:val="-2"/>
          <w:sz w:val="20"/>
        </w:rPr>
        <w:t>necessary</w:t>
      </w:r>
      <w:r>
        <w:rPr>
          <w:spacing w:val="-8"/>
          <w:sz w:val="20"/>
        </w:rPr>
        <w:t xml:space="preserve"> </w:t>
      </w:r>
      <w:r>
        <w:rPr>
          <w:spacing w:val="-2"/>
          <w:sz w:val="20"/>
        </w:rPr>
        <w:t>steps,</w:t>
      </w:r>
      <w:r>
        <w:rPr>
          <w:spacing w:val="-9"/>
          <w:sz w:val="20"/>
        </w:rPr>
        <w:t xml:space="preserve"> </w:t>
      </w:r>
      <w:r>
        <w:rPr>
          <w:spacing w:val="-2"/>
          <w:sz w:val="20"/>
        </w:rPr>
        <w:t>as</w:t>
      </w:r>
      <w:r>
        <w:rPr>
          <w:spacing w:val="-5"/>
          <w:sz w:val="20"/>
        </w:rPr>
        <w:t xml:space="preserve"> </w:t>
      </w:r>
      <w:r>
        <w:rPr>
          <w:spacing w:val="-2"/>
          <w:sz w:val="20"/>
        </w:rPr>
        <w:t>it</w:t>
      </w:r>
      <w:r>
        <w:rPr>
          <w:spacing w:val="-7"/>
          <w:sz w:val="20"/>
        </w:rPr>
        <w:t xml:space="preserve"> </w:t>
      </w:r>
      <w:r>
        <w:rPr>
          <w:spacing w:val="-2"/>
          <w:sz w:val="20"/>
        </w:rPr>
        <w:t>may</w:t>
      </w:r>
      <w:r>
        <w:rPr>
          <w:spacing w:val="-8"/>
          <w:sz w:val="20"/>
        </w:rPr>
        <w:t xml:space="preserve"> </w:t>
      </w:r>
      <w:r>
        <w:rPr>
          <w:spacing w:val="-2"/>
          <w:sz w:val="20"/>
        </w:rPr>
        <w:t>deem</w:t>
      </w:r>
      <w:r>
        <w:rPr>
          <w:spacing w:val="-7"/>
          <w:sz w:val="20"/>
        </w:rPr>
        <w:t xml:space="preserve"> </w:t>
      </w:r>
      <w:r>
        <w:rPr>
          <w:spacing w:val="-2"/>
          <w:sz w:val="20"/>
        </w:rPr>
        <w:t xml:space="preserve">fit, </w:t>
      </w:r>
      <w:r>
        <w:rPr>
          <w:spacing w:val="-4"/>
          <w:sz w:val="20"/>
        </w:rPr>
        <w:t>including</w:t>
      </w:r>
      <w:r>
        <w:rPr>
          <w:spacing w:val="-6"/>
          <w:sz w:val="20"/>
        </w:rPr>
        <w:t xml:space="preserve"> </w:t>
      </w:r>
      <w:r>
        <w:rPr>
          <w:spacing w:val="-4"/>
          <w:sz w:val="20"/>
        </w:rPr>
        <w:t>ratification,</w:t>
      </w:r>
      <w:r>
        <w:rPr>
          <w:spacing w:val="-8"/>
          <w:sz w:val="20"/>
        </w:rPr>
        <w:t xml:space="preserve"> </w:t>
      </w:r>
      <w:r>
        <w:rPr>
          <w:spacing w:val="-4"/>
          <w:sz w:val="20"/>
        </w:rPr>
        <w:t>termination or</w:t>
      </w:r>
      <w:r>
        <w:rPr>
          <w:spacing w:val="-8"/>
          <w:sz w:val="20"/>
        </w:rPr>
        <w:t xml:space="preserve"> </w:t>
      </w:r>
      <w:r>
        <w:rPr>
          <w:spacing w:val="-4"/>
          <w:sz w:val="20"/>
        </w:rPr>
        <w:t xml:space="preserve">revision of any terms of the Related Party Transaction. The </w:t>
      </w:r>
      <w:r>
        <w:rPr>
          <w:sz w:val="20"/>
        </w:rPr>
        <w:t>Audit</w:t>
      </w:r>
      <w:r>
        <w:rPr>
          <w:spacing w:val="-11"/>
          <w:sz w:val="20"/>
        </w:rPr>
        <w:t xml:space="preserve"> </w:t>
      </w:r>
      <w:r>
        <w:rPr>
          <w:sz w:val="20"/>
        </w:rPr>
        <w:t>Committee</w:t>
      </w:r>
      <w:r>
        <w:rPr>
          <w:spacing w:val="-11"/>
          <w:sz w:val="20"/>
        </w:rPr>
        <w:t xml:space="preserve"> </w:t>
      </w:r>
      <w:r>
        <w:rPr>
          <w:sz w:val="20"/>
        </w:rPr>
        <w:t>shall</w:t>
      </w:r>
      <w:r>
        <w:rPr>
          <w:spacing w:val="-12"/>
          <w:sz w:val="20"/>
        </w:rPr>
        <w:t xml:space="preserve"> </w:t>
      </w:r>
      <w:r>
        <w:rPr>
          <w:sz w:val="20"/>
        </w:rPr>
        <w:t>keep</w:t>
      </w:r>
      <w:r>
        <w:rPr>
          <w:spacing w:val="-11"/>
          <w:sz w:val="20"/>
        </w:rPr>
        <w:t xml:space="preserve"> </w:t>
      </w:r>
      <w:r>
        <w:rPr>
          <w:sz w:val="20"/>
        </w:rPr>
        <w:t>the</w:t>
      </w:r>
      <w:r>
        <w:rPr>
          <w:spacing w:val="-11"/>
          <w:sz w:val="20"/>
        </w:rPr>
        <w:t xml:space="preserve"> </w:t>
      </w:r>
      <w:r>
        <w:rPr>
          <w:sz w:val="20"/>
        </w:rPr>
        <w:t>Board</w:t>
      </w:r>
      <w:r>
        <w:rPr>
          <w:spacing w:val="-10"/>
          <w:sz w:val="20"/>
        </w:rPr>
        <w:t xml:space="preserve"> </w:t>
      </w:r>
      <w:r>
        <w:rPr>
          <w:sz w:val="20"/>
        </w:rPr>
        <w:t>appraised</w:t>
      </w:r>
      <w:r>
        <w:rPr>
          <w:spacing w:val="-10"/>
          <w:sz w:val="20"/>
        </w:rPr>
        <w:t xml:space="preserve"> </w:t>
      </w:r>
      <w:r>
        <w:rPr>
          <w:sz w:val="20"/>
        </w:rPr>
        <w:t>of</w:t>
      </w:r>
      <w:r>
        <w:rPr>
          <w:spacing w:val="-12"/>
          <w:sz w:val="20"/>
        </w:rPr>
        <w:t xml:space="preserve"> </w:t>
      </w:r>
      <w:r>
        <w:rPr>
          <w:sz w:val="20"/>
        </w:rPr>
        <w:t>any</w:t>
      </w:r>
      <w:r>
        <w:rPr>
          <w:spacing w:val="-11"/>
          <w:sz w:val="20"/>
        </w:rPr>
        <w:t xml:space="preserve"> </w:t>
      </w:r>
      <w:r>
        <w:rPr>
          <w:sz w:val="20"/>
        </w:rPr>
        <w:t>instances</w:t>
      </w:r>
      <w:r>
        <w:rPr>
          <w:spacing w:val="-11"/>
          <w:sz w:val="20"/>
        </w:rPr>
        <w:t xml:space="preserve"> </w:t>
      </w:r>
      <w:r>
        <w:rPr>
          <w:sz w:val="20"/>
        </w:rPr>
        <w:t>of</w:t>
      </w:r>
      <w:r>
        <w:rPr>
          <w:spacing w:val="-12"/>
          <w:sz w:val="20"/>
        </w:rPr>
        <w:t xml:space="preserve"> </w:t>
      </w:r>
      <w:r>
        <w:rPr>
          <w:sz w:val="20"/>
        </w:rPr>
        <w:t>such</w:t>
      </w:r>
      <w:r>
        <w:rPr>
          <w:spacing w:val="-11"/>
          <w:sz w:val="20"/>
        </w:rPr>
        <w:t xml:space="preserve"> </w:t>
      </w:r>
      <w:r>
        <w:rPr>
          <w:sz w:val="20"/>
        </w:rPr>
        <w:t>transactions</w:t>
      </w:r>
      <w:r>
        <w:rPr>
          <w:spacing w:val="-11"/>
          <w:sz w:val="20"/>
        </w:rPr>
        <w:t xml:space="preserve"> </w:t>
      </w:r>
      <w:r>
        <w:rPr>
          <w:sz w:val="20"/>
        </w:rPr>
        <w:t>entered into with any related party in contravention of this Policy and recommend to Board for its consideration and approval.</w:t>
      </w:r>
    </w:p>
    <w:p w14:paraId="010E903C" w14:textId="77777777" w:rsidR="00F50466" w:rsidRDefault="00F50466">
      <w:pPr>
        <w:pStyle w:val="BodyText"/>
        <w:spacing w:before="47"/>
        <w:rPr>
          <w:sz w:val="20"/>
        </w:rPr>
      </w:pPr>
    </w:p>
    <w:p w14:paraId="26BFF8BC" w14:textId="77777777" w:rsidR="00F50466" w:rsidRDefault="00000000">
      <w:pPr>
        <w:pStyle w:val="Heading1"/>
        <w:numPr>
          <w:ilvl w:val="0"/>
          <w:numId w:val="7"/>
        </w:numPr>
        <w:tabs>
          <w:tab w:val="left" w:pos="370"/>
        </w:tabs>
        <w:ind w:left="370" w:hanging="330"/>
        <w:rPr>
          <w:u w:val="none"/>
        </w:rPr>
      </w:pPr>
      <w:r>
        <w:rPr>
          <w:color w:val="4F6128"/>
          <w:u w:val="none"/>
        </w:rPr>
        <w:t>AMENDMENTS</w:t>
      </w:r>
      <w:r>
        <w:rPr>
          <w:color w:val="4F6128"/>
          <w:spacing w:val="14"/>
          <w:u w:val="none"/>
        </w:rPr>
        <w:t xml:space="preserve"> </w:t>
      </w:r>
      <w:r>
        <w:rPr>
          <w:color w:val="4F6128"/>
          <w:u w:val="none"/>
        </w:rPr>
        <w:t>TO</w:t>
      </w:r>
      <w:r>
        <w:rPr>
          <w:color w:val="4F6128"/>
          <w:spacing w:val="2"/>
          <w:u w:val="none"/>
        </w:rPr>
        <w:t xml:space="preserve"> </w:t>
      </w:r>
      <w:r>
        <w:rPr>
          <w:color w:val="4F6128"/>
          <w:u w:val="none"/>
        </w:rPr>
        <w:t>THE</w:t>
      </w:r>
      <w:r>
        <w:rPr>
          <w:color w:val="4F6128"/>
          <w:spacing w:val="10"/>
          <w:u w:val="none"/>
        </w:rPr>
        <w:t xml:space="preserve"> </w:t>
      </w:r>
      <w:r>
        <w:rPr>
          <w:color w:val="4F6128"/>
          <w:spacing w:val="-2"/>
          <w:u w:val="none"/>
        </w:rPr>
        <w:t>POLICY</w:t>
      </w:r>
    </w:p>
    <w:p w14:paraId="2DB5FAD9" w14:textId="77777777" w:rsidR="00F50466" w:rsidRDefault="00000000">
      <w:pPr>
        <w:spacing w:before="169" w:line="244" w:lineRule="auto"/>
        <w:ind w:left="391" w:right="434"/>
        <w:jc w:val="both"/>
        <w:rPr>
          <w:sz w:val="20"/>
        </w:rPr>
      </w:pPr>
      <w:r>
        <w:rPr>
          <w:spacing w:val="-2"/>
          <w:sz w:val="20"/>
        </w:rPr>
        <w:t>The</w:t>
      </w:r>
      <w:r>
        <w:rPr>
          <w:spacing w:val="-11"/>
          <w:sz w:val="20"/>
        </w:rPr>
        <w:t xml:space="preserve"> </w:t>
      </w:r>
      <w:r>
        <w:rPr>
          <w:spacing w:val="-2"/>
          <w:sz w:val="20"/>
        </w:rPr>
        <w:t>Company</w:t>
      </w:r>
      <w:r>
        <w:rPr>
          <w:spacing w:val="-10"/>
          <w:sz w:val="20"/>
        </w:rPr>
        <w:t xml:space="preserve"> </w:t>
      </w:r>
      <w:r>
        <w:rPr>
          <w:spacing w:val="-2"/>
          <w:sz w:val="20"/>
        </w:rPr>
        <w:t>is</w:t>
      </w:r>
      <w:r>
        <w:rPr>
          <w:spacing w:val="-10"/>
          <w:sz w:val="20"/>
        </w:rPr>
        <w:t xml:space="preserve"> </w:t>
      </w:r>
      <w:r>
        <w:rPr>
          <w:spacing w:val="-2"/>
          <w:sz w:val="20"/>
        </w:rPr>
        <w:t>committed</w:t>
      </w:r>
      <w:r>
        <w:rPr>
          <w:spacing w:val="-10"/>
          <w:sz w:val="20"/>
        </w:rPr>
        <w:t xml:space="preserve"> </w:t>
      </w:r>
      <w:r>
        <w:rPr>
          <w:spacing w:val="-2"/>
          <w:sz w:val="20"/>
        </w:rPr>
        <w:t>to</w:t>
      </w:r>
      <w:r>
        <w:rPr>
          <w:spacing w:val="-10"/>
          <w:sz w:val="20"/>
        </w:rPr>
        <w:t xml:space="preserve"> </w:t>
      </w:r>
      <w:r>
        <w:rPr>
          <w:spacing w:val="-2"/>
          <w:sz w:val="20"/>
        </w:rPr>
        <w:t>continuously</w:t>
      </w:r>
      <w:r>
        <w:rPr>
          <w:spacing w:val="-10"/>
          <w:sz w:val="20"/>
        </w:rPr>
        <w:t xml:space="preserve"> </w:t>
      </w:r>
      <w:r>
        <w:rPr>
          <w:spacing w:val="-2"/>
          <w:sz w:val="20"/>
        </w:rPr>
        <w:t>reviewing</w:t>
      </w:r>
      <w:r>
        <w:rPr>
          <w:spacing w:val="-10"/>
          <w:sz w:val="20"/>
        </w:rPr>
        <w:t xml:space="preserve"> </w:t>
      </w:r>
      <w:r>
        <w:rPr>
          <w:spacing w:val="-2"/>
          <w:sz w:val="20"/>
        </w:rPr>
        <w:t>and</w:t>
      </w:r>
      <w:r>
        <w:rPr>
          <w:spacing w:val="-10"/>
          <w:sz w:val="20"/>
        </w:rPr>
        <w:t xml:space="preserve"> </w:t>
      </w:r>
      <w:r>
        <w:rPr>
          <w:spacing w:val="-2"/>
          <w:sz w:val="20"/>
        </w:rPr>
        <w:t>updating</w:t>
      </w:r>
      <w:r>
        <w:rPr>
          <w:spacing w:val="-10"/>
          <w:sz w:val="20"/>
        </w:rPr>
        <w:t xml:space="preserve"> </w:t>
      </w:r>
      <w:r>
        <w:rPr>
          <w:spacing w:val="-2"/>
          <w:sz w:val="20"/>
        </w:rPr>
        <w:t>its</w:t>
      </w:r>
      <w:r>
        <w:rPr>
          <w:spacing w:val="-10"/>
          <w:sz w:val="20"/>
        </w:rPr>
        <w:t xml:space="preserve"> </w:t>
      </w:r>
      <w:r>
        <w:rPr>
          <w:spacing w:val="-2"/>
          <w:sz w:val="20"/>
        </w:rPr>
        <w:t>policies</w:t>
      </w:r>
      <w:r>
        <w:rPr>
          <w:spacing w:val="-10"/>
          <w:sz w:val="20"/>
        </w:rPr>
        <w:t xml:space="preserve"> </w:t>
      </w:r>
      <w:r>
        <w:rPr>
          <w:spacing w:val="-2"/>
          <w:sz w:val="20"/>
        </w:rPr>
        <w:t>and</w:t>
      </w:r>
      <w:r>
        <w:rPr>
          <w:spacing w:val="-10"/>
          <w:sz w:val="20"/>
        </w:rPr>
        <w:t xml:space="preserve"> </w:t>
      </w:r>
      <w:r>
        <w:rPr>
          <w:spacing w:val="-2"/>
          <w:sz w:val="20"/>
        </w:rPr>
        <w:t xml:space="preserve">procedures. </w:t>
      </w:r>
      <w:r>
        <w:rPr>
          <w:sz w:val="20"/>
        </w:rPr>
        <w:t>Therefore, this Policy is subject to modification. This Policy will be reviewed by the Board of Directors</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Company</w:t>
      </w:r>
      <w:r>
        <w:rPr>
          <w:spacing w:val="-12"/>
          <w:sz w:val="20"/>
        </w:rPr>
        <w:t xml:space="preserve"> </w:t>
      </w:r>
      <w:r>
        <w:rPr>
          <w:sz w:val="20"/>
        </w:rPr>
        <w:t>once</w:t>
      </w:r>
      <w:r>
        <w:rPr>
          <w:spacing w:val="-12"/>
          <w:sz w:val="20"/>
        </w:rPr>
        <w:t xml:space="preserve"> </w:t>
      </w:r>
      <w:r>
        <w:rPr>
          <w:sz w:val="20"/>
        </w:rPr>
        <w:t>in</w:t>
      </w:r>
      <w:r>
        <w:rPr>
          <w:spacing w:val="-12"/>
          <w:sz w:val="20"/>
        </w:rPr>
        <w:t xml:space="preserve"> </w:t>
      </w:r>
      <w:r>
        <w:rPr>
          <w:sz w:val="20"/>
        </w:rPr>
        <w:t>every</w:t>
      </w:r>
      <w:r>
        <w:rPr>
          <w:spacing w:val="-12"/>
          <w:sz w:val="20"/>
        </w:rPr>
        <w:t xml:space="preserve"> </w:t>
      </w:r>
      <w:r>
        <w:rPr>
          <w:sz w:val="20"/>
        </w:rPr>
        <w:t>three</w:t>
      </w:r>
      <w:r>
        <w:rPr>
          <w:spacing w:val="-12"/>
          <w:sz w:val="20"/>
        </w:rPr>
        <w:t xml:space="preserve"> </w:t>
      </w:r>
      <w:r>
        <w:rPr>
          <w:sz w:val="20"/>
        </w:rPr>
        <w:t>(3)</w:t>
      </w:r>
      <w:r>
        <w:rPr>
          <w:spacing w:val="-12"/>
          <w:sz w:val="20"/>
        </w:rPr>
        <w:t xml:space="preserve"> </w:t>
      </w:r>
      <w:r>
        <w:rPr>
          <w:sz w:val="20"/>
        </w:rPr>
        <w:t>years</w:t>
      </w:r>
      <w:r>
        <w:rPr>
          <w:spacing w:val="-12"/>
          <w:sz w:val="20"/>
        </w:rPr>
        <w:t xml:space="preserve"> </w:t>
      </w:r>
      <w:r>
        <w:rPr>
          <w:sz w:val="20"/>
        </w:rPr>
        <w:t>and</w:t>
      </w:r>
      <w:r>
        <w:rPr>
          <w:spacing w:val="-12"/>
          <w:sz w:val="20"/>
        </w:rPr>
        <w:t xml:space="preserve"> </w:t>
      </w:r>
      <w:r>
        <w:rPr>
          <w:sz w:val="20"/>
        </w:rPr>
        <w:t>any</w:t>
      </w:r>
      <w:r>
        <w:rPr>
          <w:spacing w:val="-12"/>
          <w:sz w:val="20"/>
        </w:rPr>
        <w:t xml:space="preserve"> </w:t>
      </w:r>
      <w:r>
        <w:rPr>
          <w:sz w:val="20"/>
        </w:rPr>
        <w:t>amendment</w:t>
      </w:r>
      <w:r>
        <w:rPr>
          <w:spacing w:val="-12"/>
          <w:sz w:val="20"/>
        </w:rPr>
        <w:t xml:space="preserve"> </w:t>
      </w:r>
      <w:r>
        <w:rPr>
          <w:sz w:val="20"/>
        </w:rPr>
        <w:t>of</w:t>
      </w:r>
      <w:r>
        <w:rPr>
          <w:spacing w:val="-12"/>
          <w:sz w:val="20"/>
        </w:rPr>
        <w:t xml:space="preserve"> </w:t>
      </w:r>
      <w:r>
        <w:rPr>
          <w:sz w:val="20"/>
        </w:rPr>
        <w:t>any</w:t>
      </w:r>
      <w:r>
        <w:rPr>
          <w:spacing w:val="-12"/>
          <w:sz w:val="20"/>
        </w:rPr>
        <w:t xml:space="preserve"> </w:t>
      </w:r>
      <w:r>
        <w:rPr>
          <w:sz w:val="20"/>
        </w:rPr>
        <w:t>provision</w:t>
      </w:r>
      <w:r>
        <w:rPr>
          <w:spacing w:val="-12"/>
          <w:sz w:val="20"/>
        </w:rPr>
        <w:t xml:space="preserve"> </w:t>
      </w:r>
      <w:r>
        <w:rPr>
          <w:sz w:val="20"/>
        </w:rPr>
        <w:t>of this</w:t>
      </w:r>
      <w:r>
        <w:rPr>
          <w:spacing w:val="-13"/>
          <w:sz w:val="20"/>
        </w:rPr>
        <w:t xml:space="preserve"> </w:t>
      </w:r>
      <w:r>
        <w:rPr>
          <w:sz w:val="20"/>
        </w:rPr>
        <w:t>Policy</w:t>
      </w:r>
      <w:r>
        <w:rPr>
          <w:spacing w:val="-12"/>
          <w:sz w:val="20"/>
        </w:rPr>
        <w:t xml:space="preserve"> </w:t>
      </w:r>
      <w:r>
        <w:rPr>
          <w:sz w:val="20"/>
        </w:rPr>
        <w:t>shall</w:t>
      </w:r>
      <w:r>
        <w:rPr>
          <w:spacing w:val="-12"/>
          <w:sz w:val="20"/>
        </w:rPr>
        <w:t xml:space="preserve"> </w:t>
      </w:r>
      <w:r>
        <w:rPr>
          <w:sz w:val="20"/>
        </w:rPr>
        <w:t>be</w:t>
      </w:r>
      <w:r>
        <w:rPr>
          <w:spacing w:val="-12"/>
          <w:sz w:val="20"/>
        </w:rPr>
        <w:t xml:space="preserve"> </w:t>
      </w:r>
      <w:r>
        <w:rPr>
          <w:sz w:val="20"/>
        </w:rPr>
        <w:t>promptly</w:t>
      </w:r>
      <w:r>
        <w:rPr>
          <w:spacing w:val="-12"/>
          <w:sz w:val="20"/>
        </w:rPr>
        <w:t xml:space="preserve"> </w:t>
      </w:r>
      <w:r>
        <w:rPr>
          <w:sz w:val="20"/>
        </w:rPr>
        <w:t>disclosed</w:t>
      </w:r>
      <w:r>
        <w:rPr>
          <w:spacing w:val="-12"/>
          <w:sz w:val="20"/>
        </w:rPr>
        <w:t xml:space="preserve"> </w:t>
      </w:r>
      <w:r>
        <w:rPr>
          <w:sz w:val="20"/>
        </w:rPr>
        <w:t>on</w:t>
      </w:r>
      <w:r>
        <w:rPr>
          <w:spacing w:val="-12"/>
          <w:sz w:val="20"/>
        </w:rPr>
        <w:t xml:space="preserve"> </w:t>
      </w:r>
      <w:r>
        <w:rPr>
          <w:sz w:val="20"/>
        </w:rPr>
        <w:t>the</w:t>
      </w:r>
      <w:r>
        <w:rPr>
          <w:spacing w:val="-12"/>
          <w:sz w:val="20"/>
        </w:rPr>
        <w:t xml:space="preserve"> </w:t>
      </w:r>
      <w:r>
        <w:rPr>
          <w:sz w:val="20"/>
        </w:rPr>
        <w:t>Company’s</w:t>
      </w:r>
      <w:r>
        <w:rPr>
          <w:spacing w:val="-12"/>
          <w:sz w:val="20"/>
        </w:rPr>
        <w:t xml:space="preserve"> </w:t>
      </w:r>
      <w:r>
        <w:rPr>
          <w:sz w:val="20"/>
        </w:rPr>
        <w:t>website.</w:t>
      </w:r>
    </w:p>
    <w:p w14:paraId="39651ECD" w14:textId="77777777" w:rsidR="00F50466" w:rsidRDefault="00F50466">
      <w:pPr>
        <w:pStyle w:val="BodyText"/>
        <w:spacing w:before="23"/>
        <w:rPr>
          <w:sz w:val="20"/>
        </w:rPr>
      </w:pPr>
    </w:p>
    <w:p w14:paraId="775B76FF" w14:textId="77777777" w:rsidR="00F50466" w:rsidRDefault="00000000">
      <w:pPr>
        <w:spacing w:before="1" w:line="244" w:lineRule="auto"/>
        <w:ind w:left="391" w:right="432"/>
        <w:jc w:val="both"/>
        <w:rPr>
          <w:sz w:val="20"/>
        </w:rPr>
      </w:pPr>
      <w:r>
        <w:rPr>
          <w:spacing w:val="-6"/>
          <w:sz w:val="20"/>
        </w:rPr>
        <w:t>In</w:t>
      </w:r>
      <w:r>
        <w:rPr>
          <w:spacing w:val="-1"/>
          <w:sz w:val="20"/>
        </w:rPr>
        <w:t xml:space="preserve"> </w:t>
      </w:r>
      <w:r>
        <w:rPr>
          <w:spacing w:val="-6"/>
          <w:sz w:val="20"/>
        </w:rPr>
        <w:t>case of any amendment(s), clarification(s), circular(s)</w:t>
      </w:r>
      <w:r>
        <w:rPr>
          <w:sz w:val="20"/>
        </w:rPr>
        <w:t xml:space="preserve"> </w:t>
      </w:r>
      <w:r>
        <w:rPr>
          <w:spacing w:val="-6"/>
          <w:sz w:val="20"/>
        </w:rPr>
        <w:t>etc.</w:t>
      </w:r>
      <w:r>
        <w:rPr>
          <w:sz w:val="20"/>
        </w:rPr>
        <w:t xml:space="preserve"> </w:t>
      </w:r>
      <w:r>
        <w:rPr>
          <w:spacing w:val="-6"/>
          <w:sz w:val="20"/>
        </w:rPr>
        <w:t>issued</w:t>
      </w:r>
      <w:r>
        <w:rPr>
          <w:spacing w:val="-1"/>
          <w:sz w:val="20"/>
        </w:rPr>
        <w:t xml:space="preserve"> </w:t>
      </w:r>
      <w:r>
        <w:rPr>
          <w:spacing w:val="-6"/>
          <w:sz w:val="20"/>
        </w:rPr>
        <w:t>by the</w:t>
      </w:r>
      <w:r>
        <w:rPr>
          <w:sz w:val="20"/>
        </w:rPr>
        <w:t xml:space="preserve"> </w:t>
      </w:r>
      <w:r>
        <w:rPr>
          <w:spacing w:val="-6"/>
          <w:sz w:val="20"/>
        </w:rPr>
        <w:t xml:space="preserve">relevant authorities, not </w:t>
      </w:r>
      <w:r>
        <w:rPr>
          <w:sz w:val="20"/>
        </w:rPr>
        <w:t xml:space="preserve">being consistent with the provisions laid down under this Policy, then such amendment(s), </w:t>
      </w:r>
      <w:r>
        <w:rPr>
          <w:spacing w:val="-2"/>
          <w:sz w:val="20"/>
        </w:rPr>
        <w:t>clarification(s),</w:t>
      </w:r>
      <w:r>
        <w:rPr>
          <w:spacing w:val="-6"/>
          <w:sz w:val="20"/>
        </w:rPr>
        <w:t xml:space="preserve"> </w:t>
      </w:r>
      <w:r>
        <w:rPr>
          <w:spacing w:val="-2"/>
          <w:sz w:val="20"/>
        </w:rPr>
        <w:t>circular(s)</w:t>
      </w:r>
      <w:r>
        <w:rPr>
          <w:spacing w:val="-3"/>
          <w:sz w:val="20"/>
        </w:rPr>
        <w:t xml:space="preserve"> </w:t>
      </w:r>
      <w:r>
        <w:rPr>
          <w:spacing w:val="-2"/>
          <w:sz w:val="20"/>
        </w:rPr>
        <w:t>etc.</w:t>
      </w:r>
      <w:r>
        <w:rPr>
          <w:spacing w:val="-5"/>
          <w:sz w:val="20"/>
        </w:rPr>
        <w:t xml:space="preserve"> </w:t>
      </w:r>
      <w:r>
        <w:rPr>
          <w:spacing w:val="-2"/>
          <w:sz w:val="20"/>
        </w:rPr>
        <w:t>shall</w:t>
      </w:r>
      <w:r>
        <w:rPr>
          <w:spacing w:val="-5"/>
          <w:sz w:val="20"/>
        </w:rPr>
        <w:t xml:space="preserve"> </w:t>
      </w:r>
      <w:r>
        <w:rPr>
          <w:spacing w:val="-2"/>
          <w:sz w:val="20"/>
        </w:rPr>
        <w:t>prevail</w:t>
      </w:r>
      <w:r>
        <w:rPr>
          <w:spacing w:val="-6"/>
          <w:sz w:val="20"/>
        </w:rPr>
        <w:t xml:space="preserve"> </w:t>
      </w:r>
      <w:r>
        <w:rPr>
          <w:spacing w:val="-2"/>
          <w:sz w:val="20"/>
        </w:rPr>
        <w:t>upon</w:t>
      </w:r>
      <w:r>
        <w:rPr>
          <w:spacing w:val="-5"/>
          <w:sz w:val="20"/>
        </w:rPr>
        <w:t xml:space="preserve"> </w:t>
      </w:r>
      <w:r>
        <w:rPr>
          <w:spacing w:val="-2"/>
          <w:sz w:val="20"/>
        </w:rPr>
        <w:t>the</w:t>
      </w:r>
      <w:r>
        <w:rPr>
          <w:spacing w:val="-6"/>
          <w:sz w:val="20"/>
        </w:rPr>
        <w:t xml:space="preserve"> </w:t>
      </w:r>
      <w:r>
        <w:rPr>
          <w:spacing w:val="-2"/>
          <w:sz w:val="20"/>
        </w:rPr>
        <w:t>provisions</w:t>
      </w:r>
      <w:r>
        <w:rPr>
          <w:spacing w:val="-5"/>
          <w:sz w:val="20"/>
        </w:rPr>
        <w:t xml:space="preserve"> </w:t>
      </w:r>
      <w:r>
        <w:rPr>
          <w:spacing w:val="-2"/>
          <w:sz w:val="20"/>
        </w:rPr>
        <w:t>hereunder</w:t>
      </w:r>
      <w:r>
        <w:rPr>
          <w:spacing w:val="-6"/>
          <w:sz w:val="20"/>
        </w:rPr>
        <w:t xml:space="preserve"> </w:t>
      </w:r>
      <w:r>
        <w:rPr>
          <w:spacing w:val="-2"/>
          <w:sz w:val="20"/>
        </w:rPr>
        <w:t>and</w:t>
      </w:r>
      <w:r>
        <w:rPr>
          <w:spacing w:val="-6"/>
          <w:sz w:val="20"/>
        </w:rPr>
        <w:t xml:space="preserve"> </w:t>
      </w:r>
      <w:r>
        <w:rPr>
          <w:spacing w:val="-2"/>
          <w:sz w:val="20"/>
        </w:rPr>
        <w:t>this</w:t>
      </w:r>
      <w:r>
        <w:rPr>
          <w:spacing w:val="-5"/>
          <w:sz w:val="20"/>
        </w:rPr>
        <w:t xml:space="preserve"> </w:t>
      </w:r>
      <w:r>
        <w:rPr>
          <w:spacing w:val="-2"/>
          <w:sz w:val="20"/>
        </w:rPr>
        <w:t>Policy</w:t>
      </w:r>
      <w:r>
        <w:rPr>
          <w:spacing w:val="-6"/>
          <w:sz w:val="20"/>
        </w:rPr>
        <w:t xml:space="preserve"> </w:t>
      </w:r>
      <w:r>
        <w:rPr>
          <w:spacing w:val="-2"/>
          <w:sz w:val="20"/>
        </w:rPr>
        <w:t xml:space="preserve">shall </w:t>
      </w:r>
      <w:r>
        <w:rPr>
          <w:sz w:val="20"/>
        </w:rPr>
        <w:t>stand amended accordingly from the effective date as laid down under such amendment(s), clarification(s),</w:t>
      </w:r>
      <w:r>
        <w:rPr>
          <w:spacing w:val="-13"/>
          <w:sz w:val="20"/>
        </w:rPr>
        <w:t xml:space="preserve"> </w:t>
      </w:r>
      <w:r>
        <w:rPr>
          <w:sz w:val="20"/>
        </w:rPr>
        <w:t>circular(s)</w:t>
      </w:r>
      <w:r>
        <w:rPr>
          <w:spacing w:val="-12"/>
          <w:sz w:val="20"/>
        </w:rPr>
        <w:t xml:space="preserve"> </w:t>
      </w:r>
      <w:r>
        <w:rPr>
          <w:sz w:val="20"/>
        </w:rPr>
        <w:t>etc.</w:t>
      </w:r>
    </w:p>
    <w:sectPr w:rsidR="00F50466">
      <w:pgSz w:w="12240" w:h="15840"/>
      <w:pgMar w:top="1500" w:right="1440" w:bottom="1760" w:left="1800" w:header="0" w:footer="1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5F86" w14:textId="77777777" w:rsidR="003513BC" w:rsidRDefault="003513BC">
      <w:r>
        <w:separator/>
      </w:r>
    </w:p>
  </w:endnote>
  <w:endnote w:type="continuationSeparator" w:id="0">
    <w:p w14:paraId="5A9EAFD9" w14:textId="77777777" w:rsidR="003513BC" w:rsidRDefault="003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64E8" w14:textId="77777777" w:rsidR="00F50466" w:rsidRDefault="00000000">
    <w:pPr>
      <w:pStyle w:val="BodyText"/>
      <w:spacing w:line="14" w:lineRule="auto"/>
      <w:rPr>
        <w:sz w:val="20"/>
      </w:rPr>
    </w:pPr>
    <w:r>
      <w:rPr>
        <w:noProof/>
        <w:sz w:val="20"/>
      </w:rPr>
      <mc:AlternateContent>
        <mc:Choice Requires="wps">
          <w:drawing>
            <wp:anchor distT="0" distB="0" distL="0" distR="0" simplePos="0" relativeHeight="487479296" behindDoc="1" locked="0" layoutInCell="1" allowOverlap="1" wp14:anchorId="06BA85EB" wp14:editId="3CB02A04">
              <wp:simplePos x="0" y="0"/>
              <wp:positionH relativeFrom="page">
                <wp:posOffset>6501447</wp:posOffset>
              </wp:positionH>
              <wp:positionV relativeFrom="page">
                <wp:posOffset>8919498</wp:posOffset>
              </wp:positionV>
              <wp:extent cx="153035" cy="151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1765"/>
                      </a:xfrm>
                      <a:prstGeom prst="rect">
                        <a:avLst/>
                      </a:prstGeom>
                    </wps:spPr>
                    <wps:txbx>
                      <w:txbxContent>
                        <w:p w14:paraId="4D48A448" w14:textId="77777777" w:rsidR="00F50466"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06BA85EB" id="_x0000_t202" coordsize="21600,21600" o:spt="202" path="m,l,21600r21600,l21600,xe">
              <v:stroke joinstyle="miter"/>
              <v:path gradientshapeok="t" o:connecttype="rect"/>
            </v:shapetype>
            <v:shape id="Textbox 1" o:spid="_x0000_s1026" type="#_x0000_t202" style="position:absolute;margin-left:511.9pt;margin-top:702.3pt;width:12.05pt;height:11.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" filled="f" stroked="f">
              <v:textbox inset="0,0,0,0">
                <w:txbxContent>
                  <w:p w14:paraId="4D48A448" w14:textId="77777777" w:rsidR="00F50466"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D4BD" w14:textId="77777777" w:rsidR="003513BC" w:rsidRDefault="003513BC">
      <w:r>
        <w:separator/>
      </w:r>
    </w:p>
  </w:footnote>
  <w:footnote w:type="continuationSeparator" w:id="0">
    <w:p w14:paraId="66518F44" w14:textId="77777777" w:rsidR="003513BC" w:rsidRDefault="0035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213"/>
    <w:multiLevelType w:val="hybridMultilevel"/>
    <w:tmpl w:val="842612B4"/>
    <w:lvl w:ilvl="0" w:tplc="DE0AB4AE">
      <w:start w:val="1"/>
      <w:numFmt w:val="lowerLetter"/>
      <w:lvlText w:val="%1."/>
      <w:lvlJc w:val="left"/>
      <w:pPr>
        <w:ind w:left="626" w:hanging="332"/>
        <w:jc w:val="left"/>
      </w:pPr>
      <w:rPr>
        <w:rFonts w:ascii="Calibri" w:eastAsia="Calibri" w:hAnsi="Calibri" w:cs="Calibri" w:hint="default"/>
        <w:b w:val="0"/>
        <w:bCs w:val="0"/>
        <w:i w:val="0"/>
        <w:iCs w:val="0"/>
        <w:spacing w:val="-2"/>
        <w:w w:val="102"/>
        <w:sz w:val="21"/>
        <w:szCs w:val="21"/>
        <w:lang w:val="en-US" w:eastAsia="en-US" w:bidi="ar-SA"/>
      </w:rPr>
    </w:lvl>
    <w:lvl w:ilvl="1" w:tplc="22C09082">
      <w:numFmt w:val="bullet"/>
      <w:lvlText w:val="•"/>
      <w:lvlJc w:val="left"/>
      <w:pPr>
        <w:ind w:left="1458" w:hanging="332"/>
      </w:pPr>
      <w:rPr>
        <w:rFonts w:hint="default"/>
        <w:lang w:val="en-US" w:eastAsia="en-US" w:bidi="ar-SA"/>
      </w:rPr>
    </w:lvl>
    <w:lvl w:ilvl="2" w:tplc="44F84962">
      <w:numFmt w:val="bullet"/>
      <w:lvlText w:val="•"/>
      <w:lvlJc w:val="left"/>
      <w:pPr>
        <w:ind w:left="2296" w:hanging="332"/>
      </w:pPr>
      <w:rPr>
        <w:rFonts w:hint="default"/>
        <w:lang w:val="en-US" w:eastAsia="en-US" w:bidi="ar-SA"/>
      </w:rPr>
    </w:lvl>
    <w:lvl w:ilvl="3" w:tplc="CA82608A">
      <w:numFmt w:val="bullet"/>
      <w:lvlText w:val="•"/>
      <w:lvlJc w:val="left"/>
      <w:pPr>
        <w:ind w:left="3134" w:hanging="332"/>
      </w:pPr>
      <w:rPr>
        <w:rFonts w:hint="default"/>
        <w:lang w:val="en-US" w:eastAsia="en-US" w:bidi="ar-SA"/>
      </w:rPr>
    </w:lvl>
    <w:lvl w:ilvl="4" w:tplc="23C6B21C">
      <w:numFmt w:val="bullet"/>
      <w:lvlText w:val="•"/>
      <w:lvlJc w:val="left"/>
      <w:pPr>
        <w:ind w:left="3972" w:hanging="332"/>
      </w:pPr>
      <w:rPr>
        <w:rFonts w:hint="default"/>
        <w:lang w:val="en-US" w:eastAsia="en-US" w:bidi="ar-SA"/>
      </w:rPr>
    </w:lvl>
    <w:lvl w:ilvl="5" w:tplc="53A0BCB2">
      <w:numFmt w:val="bullet"/>
      <w:lvlText w:val="•"/>
      <w:lvlJc w:val="left"/>
      <w:pPr>
        <w:ind w:left="4810" w:hanging="332"/>
      </w:pPr>
      <w:rPr>
        <w:rFonts w:hint="default"/>
        <w:lang w:val="en-US" w:eastAsia="en-US" w:bidi="ar-SA"/>
      </w:rPr>
    </w:lvl>
    <w:lvl w:ilvl="6" w:tplc="85685B26">
      <w:numFmt w:val="bullet"/>
      <w:lvlText w:val="•"/>
      <w:lvlJc w:val="left"/>
      <w:pPr>
        <w:ind w:left="5648" w:hanging="332"/>
      </w:pPr>
      <w:rPr>
        <w:rFonts w:hint="default"/>
        <w:lang w:val="en-US" w:eastAsia="en-US" w:bidi="ar-SA"/>
      </w:rPr>
    </w:lvl>
    <w:lvl w:ilvl="7" w:tplc="177098F2">
      <w:numFmt w:val="bullet"/>
      <w:lvlText w:val="•"/>
      <w:lvlJc w:val="left"/>
      <w:pPr>
        <w:ind w:left="6486" w:hanging="332"/>
      </w:pPr>
      <w:rPr>
        <w:rFonts w:hint="default"/>
        <w:lang w:val="en-US" w:eastAsia="en-US" w:bidi="ar-SA"/>
      </w:rPr>
    </w:lvl>
    <w:lvl w:ilvl="8" w:tplc="1D3CC6DA">
      <w:numFmt w:val="bullet"/>
      <w:lvlText w:val="•"/>
      <w:lvlJc w:val="left"/>
      <w:pPr>
        <w:ind w:left="7324" w:hanging="332"/>
      </w:pPr>
      <w:rPr>
        <w:rFonts w:hint="default"/>
        <w:lang w:val="en-US" w:eastAsia="en-US" w:bidi="ar-SA"/>
      </w:rPr>
    </w:lvl>
  </w:abstractNum>
  <w:abstractNum w:abstractNumId="1" w15:restartNumberingAfterBreak="0">
    <w:nsid w:val="17D86D80"/>
    <w:multiLevelType w:val="multilevel"/>
    <w:tmpl w:val="1F683C3E"/>
    <w:lvl w:ilvl="0">
      <w:start w:val="1"/>
      <w:numFmt w:val="decimal"/>
      <w:lvlText w:val="%1."/>
      <w:lvlJc w:val="left"/>
      <w:pPr>
        <w:ind w:left="372" w:hanging="332"/>
        <w:jc w:val="left"/>
      </w:pPr>
      <w:rPr>
        <w:rFonts w:ascii="Calibri" w:eastAsia="Calibri" w:hAnsi="Calibri" w:cs="Calibri" w:hint="default"/>
        <w:b/>
        <w:bCs/>
        <w:i/>
        <w:iCs/>
        <w:color w:val="1E467B"/>
        <w:spacing w:val="0"/>
        <w:w w:val="102"/>
        <w:sz w:val="21"/>
        <w:szCs w:val="21"/>
        <w:lang w:val="en-US" w:eastAsia="en-US" w:bidi="ar-SA"/>
      </w:rPr>
    </w:lvl>
    <w:lvl w:ilvl="1">
      <w:start w:val="1"/>
      <w:numFmt w:val="decimal"/>
      <w:lvlText w:val="%1.%2."/>
      <w:lvlJc w:val="left"/>
      <w:pPr>
        <w:ind w:left="780" w:hanging="389"/>
        <w:jc w:val="left"/>
      </w:pPr>
      <w:rPr>
        <w:rFonts w:ascii="Calibri" w:eastAsia="Calibri" w:hAnsi="Calibri" w:cs="Calibri" w:hint="default"/>
        <w:b/>
        <w:bCs/>
        <w:i w:val="0"/>
        <w:iCs w:val="0"/>
        <w:spacing w:val="-4"/>
        <w:w w:val="102"/>
        <w:sz w:val="21"/>
        <w:szCs w:val="21"/>
        <w:lang w:val="en-US" w:eastAsia="en-US" w:bidi="ar-SA"/>
      </w:rPr>
    </w:lvl>
    <w:lvl w:ilvl="2">
      <w:numFmt w:val="bullet"/>
      <w:lvlText w:val="•"/>
      <w:lvlJc w:val="left"/>
      <w:pPr>
        <w:ind w:left="1693" w:hanging="389"/>
      </w:pPr>
      <w:rPr>
        <w:rFonts w:hint="default"/>
        <w:lang w:val="en-US" w:eastAsia="en-US" w:bidi="ar-SA"/>
      </w:rPr>
    </w:lvl>
    <w:lvl w:ilvl="3">
      <w:numFmt w:val="bullet"/>
      <w:lvlText w:val="•"/>
      <w:lvlJc w:val="left"/>
      <w:pPr>
        <w:ind w:left="2606" w:hanging="389"/>
      </w:pPr>
      <w:rPr>
        <w:rFonts w:hint="default"/>
        <w:lang w:val="en-US" w:eastAsia="en-US" w:bidi="ar-SA"/>
      </w:rPr>
    </w:lvl>
    <w:lvl w:ilvl="4">
      <w:numFmt w:val="bullet"/>
      <w:lvlText w:val="•"/>
      <w:lvlJc w:val="left"/>
      <w:pPr>
        <w:ind w:left="3520" w:hanging="389"/>
      </w:pPr>
      <w:rPr>
        <w:rFonts w:hint="default"/>
        <w:lang w:val="en-US" w:eastAsia="en-US" w:bidi="ar-SA"/>
      </w:rPr>
    </w:lvl>
    <w:lvl w:ilvl="5">
      <w:numFmt w:val="bullet"/>
      <w:lvlText w:val="•"/>
      <w:lvlJc w:val="left"/>
      <w:pPr>
        <w:ind w:left="4433" w:hanging="389"/>
      </w:pPr>
      <w:rPr>
        <w:rFonts w:hint="default"/>
        <w:lang w:val="en-US" w:eastAsia="en-US" w:bidi="ar-SA"/>
      </w:rPr>
    </w:lvl>
    <w:lvl w:ilvl="6">
      <w:numFmt w:val="bullet"/>
      <w:lvlText w:val="•"/>
      <w:lvlJc w:val="left"/>
      <w:pPr>
        <w:ind w:left="5346" w:hanging="389"/>
      </w:pPr>
      <w:rPr>
        <w:rFonts w:hint="default"/>
        <w:lang w:val="en-US" w:eastAsia="en-US" w:bidi="ar-SA"/>
      </w:rPr>
    </w:lvl>
    <w:lvl w:ilvl="7">
      <w:numFmt w:val="bullet"/>
      <w:lvlText w:val="•"/>
      <w:lvlJc w:val="left"/>
      <w:pPr>
        <w:ind w:left="6260" w:hanging="389"/>
      </w:pPr>
      <w:rPr>
        <w:rFonts w:hint="default"/>
        <w:lang w:val="en-US" w:eastAsia="en-US" w:bidi="ar-SA"/>
      </w:rPr>
    </w:lvl>
    <w:lvl w:ilvl="8">
      <w:numFmt w:val="bullet"/>
      <w:lvlText w:val="•"/>
      <w:lvlJc w:val="left"/>
      <w:pPr>
        <w:ind w:left="7173" w:hanging="389"/>
      </w:pPr>
      <w:rPr>
        <w:rFonts w:hint="default"/>
        <w:lang w:val="en-US" w:eastAsia="en-US" w:bidi="ar-SA"/>
      </w:rPr>
    </w:lvl>
  </w:abstractNum>
  <w:abstractNum w:abstractNumId="2" w15:restartNumberingAfterBreak="0">
    <w:nsid w:val="19835B98"/>
    <w:multiLevelType w:val="hybridMultilevel"/>
    <w:tmpl w:val="22EAF3D8"/>
    <w:lvl w:ilvl="0" w:tplc="6F44E028">
      <w:start w:val="1"/>
      <w:numFmt w:val="lowerLetter"/>
      <w:lvlText w:val="(%1)"/>
      <w:lvlJc w:val="left"/>
      <w:pPr>
        <w:ind w:left="782" w:hanging="392"/>
        <w:jc w:val="left"/>
      </w:pPr>
      <w:rPr>
        <w:rFonts w:ascii="Calibri" w:eastAsia="Calibri" w:hAnsi="Calibri" w:cs="Calibri" w:hint="default"/>
        <w:b w:val="0"/>
        <w:bCs w:val="0"/>
        <w:i w:val="0"/>
        <w:iCs w:val="0"/>
        <w:spacing w:val="-5"/>
        <w:w w:val="102"/>
        <w:sz w:val="21"/>
        <w:szCs w:val="21"/>
        <w:lang w:val="en-US" w:eastAsia="en-US" w:bidi="ar-SA"/>
      </w:rPr>
    </w:lvl>
    <w:lvl w:ilvl="1" w:tplc="DC4CD94C">
      <w:start w:val="1"/>
      <w:numFmt w:val="lowerRoman"/>
      <w:lvlText w:val="%2."/>
      <w:lvlJc w:val="left"/>
      <w:pPr>
        <w:ind w:left="1216" w:hanging="442"/>
        <w:jc w:val="right"/>
      </w:pPr>
      <w:rPr>
        <w:rFonts w:ascii="Calibri" w:eastAsia="Calibri" w:hAnsi="Calibri" w:cs="Calibri" w:hint="default"/>
        <w:b w:val="0"/>
        <w:bCs w:val="0"/>
        <w:i w:val="0"/>
        <w:iCs w:val="0"/>
        <w:spacing w:val="-1"/>
        <w:w w:val="102"/>
        <w:sz w:val="21"/>
        <w:szCs w:val="21"/>
        <w:lang w:val="en-US" w:eastAsia="en-US" w:bidi="ar-SA"/>
      </w:rPr>
    </w:lvl>
    <w:lvl w:ilvl="2" w:tplc="F9060A52">
      <w:numFmt w:val="bullet"/>
      <w:lvlText w:val=""/>
      <w:lvlJc w:val="left"/>
      <w:pPr>
        <w:ind w:left="1797" w:hanging="339"/>
      </w:pPr>
      <w:rPr>
        <w:rFonts w:ascii="Symbol" w:eastAsia="Symbol" w:hAnsi="Symbol" w:cs="Symbol" w:hint="default"/>
        <w:b w:val="0"/>
        <w:bCs w:val="0"/>
        <w:i w:val="0"/>
        <w:iCs w:val="0"/>
        <w:spacing w:val="0"/>
        <w:w w:val="102"/>
        <w:sz w:val="21"/>
        <w:szCs w:val="21"/>
        <w:lang w:val="en-US" w:eastAsia="en-US" w:bidi="ar-SA"/>
      </w:rPr>
    </w:lvl>
    <w:lvl w:ilvl="3" w:tplc="6492A608">
      <w:numFmt w:val="bullet"/>
      <w:lvlText w:val="•"/>
      <w:lvlJc w:val="left"/>
      <w:pPr>
        <w:ind w:left="2700" w:hanging="339"/>
      </w:pPr>
      <w:rPr>
        <w:rFonts w:hint="default"/>
        <w:lang w:val="en-US" w:eastAsia="en-US" w:bidi="ar-SA"/>
      </w:rPr>
    </w:lvl>
    <w:lvl w:ilvl="4" w:tplc="FD6EEF84">
      <w:numFmt w:val="bullet"/>
      <w:lvlText w:val="•"/>
      <w:lvlJc w:val="left"/>
      <w:pPr>
        <w:ind w:left="3600" w:hanging="339"/>
      </w:pPr>
      <w:rPr>
        <w:rFonts w:hint="default"/>
        <w:lang w:val="en-US" w:eastAsia="en-US" w:bidi="ar-SA"/>
      </w:rPr>
    </w:lvl>
    <w:lvl w:ilvl="5" w:tplc="37F2A7F0">
      <w:numFmt w:val="bullet"/>
      <w:lvlText w:val="•"/>
      <w:lvlJc w:val="left"/>
      <w:pPr>
        <w:ind w:left="4500" w:hanging="339"/>
      </w:pPr>
      <w:rPr>
        <w:rFonts w:hint="default"/>
        <w:lang w:val="en-US" w:eastAsia="en-US" w:bidi="ar-SA"/>
      </w:rPr>
    </w:lvl>
    <w:lvl w:ilvl="6" w:tplc="53BE135C">
      <w:numFmt w:val="bullet"/>
      <w:lvlText w:val="•"/>
      <w:lvlJc w:val="left"/>
      <w:pPr>
        <w:ind w:left="5400" w:hanging="339"/>
      </w:pPr>
      <w:rPr>
        <w:rFonts w:hint="default"/>
        <w:lang w:val="en-US" w:eastAsia="en-US" w:bidi="ar-SA"/>
      </w:rPr>
    </w:lvl>
    <w:lvl w:ilvl="7" w:tplc="1ADE2CBC">
      <w:numFmt w:val="bullet"/>
      <w:lvlText w:val="•"/>
      <w:lvlJc w:val="left"/>
      <w:pPr>
        <w:ind w:left="6300" w:hanging="339"/>
      </w:pPr>
      <w:rPr>
        <w:rFonts w:hint="default"/>
        <w:lang w:val="en-US" w:eastAsia="en-US" w:bidi="ar-SA"/>
      </w:rPr>
    </w:lvl>
    <w:lvl w:ilvl="8" w:tplc="7B8ABDDC">
      <w:numFmt w:val="bullet"/>
      <w:lvlText w:val="•"/>
      <w:lvlJc w:val="left"/>
      <w:pPr>
        <w:ind w:left="7200" w:hanging="339"/>
      </w:pPr>
      <w:rPr>
        <w:rFonts w:hint="default"/>
        <w:lang w:val="en-US" w:eastAsia="en-US" w:bidi="ar-SA"/>
      </w:rPr>
    </w:lvl>
  </w:abstractNum>
  <w:abstractNum w:abstractNumId="3" w15:restartNumberingAfterBreak="0">
    <w:nsid w:val="2BB3385A"/>
    <w:multiLevelType w:val="hybridMultilevel"/>
    <w:tmpl w:val="3E1E93D6"/>
    <w:lvl w:ilvl="0" w:tplc="0D861260">
      <w:start w:val="1"/>
      <w:numFmt w:val="lowerLetter"/>
      <w:lvlText w:val="%1."/>
      <w:lvlJc w:val="left"/>
      <w:pPr>
        <w:ind w:left="722" w:hanging="332"/>
        <w:jc w:val="right"/>
      </w:pPr>
      <w:rPr>
        <w:rFonts w:ascii="Calibri" w:eastAsia="Calibri" w:hAnsi="Calibri" w:cs="Calibri" w:hint="default"/>
        <w:b w:val="0"/>
        <w:bCs w:val="0"/>
        <w:i w:val="0"/>
        <w:iCs w:val="0"/>
        <w:spacing w:val="-2"/>
        <w:w w:val="102"/>
        <w:sz w:val="21"/>
        <w:szCs w:val="21"/>
        <w:lang w:val="en-US" w:eastAsia="en-US" w:bidi="ar-SA"/>
      </w:rPr>
    </w:lvl>
    <w:lvl w:ilvl="1" w:tplc="4EE07AC4">
      <w:numFmt w:val="bullet"/>
      <w:lvlText w:val="•"/>
      <w:lvlJc w:val="left"/>
      <w:pPr>
        <w:ind w:left="1548" w:hanging="332"/>
      </w:pPr>
      <w:rPr>
        <w:rFonts w:hint="default"/>
        <w:lang w:val="en-US" w:eastAsia="en-US" w:bidi="ar-SA"/>
      </w:rPr>
    </w:lvl>
    <w:lvl w:ilvl="2" w:tplc="0F52FAC2">
      <w:numFmt w:val="bullet"/>
      <w:lvlText w:val="•"/>
      <w:lvlJc w:val="left"/>
      <w:pPr>
        <w:ind w:left="2376" w:hanging="332"/>
      </w:pPr>
      <w:rPr>
        <w:rFonts w:hint="default"/>
        <w:lang w:val="en-US" w:eastAsia="en-US" w:bidi="ar-SA"/>
      </w:rPr>
    </w:lvl>
    <w:lvl w:ilvl="3" w:tplc="6846CB22">
      <w:numFmt w:val="bullet"/>
      <w:lvlText w:val="•"/>
      <w:lvlJc w:val="left"/>
      <w:pPr>
        <w:ind w:left="3204" w:hanging="332"/>
      </w:pPr>
      <w:rPr>
        <w:rFonts w:hint="default"/>
        <w:lang w:val="en-US" w:eastAsia="en-US" w:bidi="ar-SA"/>
      </w:rPr>
    </w:lvl>
    <w:lvl w:ilvl="4" w:tplc="8DDA451E">
      <w:numFmt w:val="bullet"/>
      <w:lvlText w:val="•"/>
      <w:lvlJc w:val="left"/>
      <w:pPr>
        <w:ind w:left="4032" w:hanging="332"/>
      </w:pPr>
      <w:rPr>
        <w:rFonts w:hint="default"/>
        <w:lang w:val="en-US" w:eastAsia="en-US" w:bidi="ar-SA"/>
      </w:rPr>
    </w:lvl>
    <w:lvl w:ilvl="5" w:tplc="EF8A16FA">
      <w:numFmt w:val="bullet"/>
      <w:lvlText w:val="•"/>
      <w:lvlJc w:val="left"/>
      <w:pPr>
        <w:ind w:left="4860" w:hanging="332"/>
      </w:pPr>
      <w:rPr>
        <w:rFonts w:hint="default"/>
        <w:lang w:val="en-US" w:eastAsia="en-US" w:bidi="ar-SA"/>
      </w:rPr>
    </w:lvl>
    <w:lvl w:ilvl="6" w:tplc="E1EA8E74">
      <w:numFmt w:val="bullet"/>
      <w:lvlText w:val="•"/>
      <w:lvlJc w:val="left"/>
      <w:pPr>
        <w:ind w:left="5688" w:hanging="332"/>
      </w:pPr>
      <w:rPr>
        <w:rFonts w:hint="default"/>
        <w:lang w:val="en-US" w:eastAsia="en-US" w:bidi="ar-SA"/>
      </w:rPr>
    </w:lvl>
    <w:lvl w:ilvl="7" w:tplc="8BCEF0A6">
      <w:numFmt w:val="bullet"/>
      <w:lvlText w:val="•"/>
      <w:lvlJc w:val="left"/>
      <w:pPr>
        <w:ind w:left="6516" w:hanging="332"/>
      </w:pPr>
      <w:rPr>
        <w:rFonts w:hint="default"/>
        <w:lang w:val="en-US" w:eastAsia="en-US" w:bidi="ar-SA"/>
      </w:rPr>
    </w:lvl>
    <w:lvl w:ilvl="8" w:tplc="BA0A8148">
      <w:numFmt w:val="bullet"/>
      <w:lvlText w:val="•"/>
      <w:lvlJc w:val="left"/>
      <w:pPr>
        <w:ind w:left="7344" w:hanging="332"/>
      </w:pPr>
      <w:rPr>
        <w:rFonts w:hint="default"/>
        <w:lang w:val="en-US" w:eastAsia="en-US" w:bidi="ar-SA"/>
      </w:rPr>
    </w:lvl>
  </w:abstractNum>
  <w:abstractNum w:abstractNumId="4" w15:restartNumberingAfterBreak="0">
    <w:nsid w:val="4A8C2E60"/>
    <w:multiLevelType w:val="hybridMultilevel"/>
    <w:tmpl w:val="BDE6ACEA"/>
    <w:lvl w:ilvl="0" w:tplc="1E04E3DA">
      <w:start w:val="1"/>
      <w:numFmt w:val="lowerLetter"/>
      <w:lvlText w:val="%1."/>
      <w:lvlJc w:val="left"/>
      <w:pPr>
        <w:ind w:left="631" w:hanging="262"/>
        <w:jc w:val="left"/>
      </w:pPr>
      <w:rPr>
        <w:rFonts w:ascii="Calibri" w:eastAsia="Calibri" w:hAnsi="Calibri" w:cs="Calibri" w:hint="default"/>
        <w:b w:val="0"/>
        <w:bCs w:val="0"/>
        <w:i w:val="0"/>
        <w:iCs w:val="0"/>
        <w:spacing w:val="-2"/>
        <w:w w:val="102"/>
        <w:sz w:val="21"/>
        <w:szCs w:val="21"/>
        <w:lang w:val="en-US" w:eastAsia="en-US" w:bidi="ar-SA"/>
      </w:rPr>
    </w:lvl>
    <w:lvl w:ilvl="1" w:tplc="B95235EC">
      <w:start w:val="1"/>
      <w:numFmt w:val="lowerRoman"/>
      <w:lvlText w:val="(%2)"/>
      <w:lvlJc w:val="left"/>
      <w:pPr>
        <w:ind w:left="962" w:hanging="339"/>
        <w:jc w:val="left"/>
      </w:pPr>
      <w:rPr>
        <w:rFonts w:ascii="Calibri" w:eastAsia="Calibri" w:hAnsi="Calibri" w:cs="Calibri" w:hint="default"/>
        <w:b w:val="0"/>
        <w:bCs w:val="0"/>
        <w:i w:val="0"/>
        <w:iCs w:val="0"/>
        <w:spacing w:val="-3"/>
        <w:w w:val="102"/>
        <w:sz w:val="21"/>
        <w:szCs w:val="21"/>
        <w:lang w:val="en-US" w:eastAsia="en-US" w:bidi="ar-SA"/>
      </w:rPr>
    </w:lvl>
    <w:lvl w:ilvl="2" w:tplc="0A887BF6">
      <w:numFmt w:val="bullet"/>
      <w:lvlText w:val="•"/>
      <w:lvlJc w:val="left"/>
      <w:pPr>
        <w:ind w:left="1853" w:hanging="339"/>
      </w:pPr>
      <w:rPr>
        <w:rFonts w:hint="default"/>
        <w:lang w:val="en-US" w:eastAsia="en-US" w:bidi="ar-SA"/>
      </w:rPr>
    </w:lvl>
    <w:lvl w:ilvl="3" w:tplc="0D6E86B4">
      <w:numFmt w:val="bullet"/>
      <w:lvlText w:val="•"/>
      <w:lvlJc w:val="left"/>
      <w:pPr>
        <w:ind w:left="2746" w:hanging="339"/>
      </w:pPr>
      <w:rPr>
        <w:rFonts w:hint="default"/>
        <w:lang w:val="en-US" w:eastAsia="en-US" w:bidi="ar-SA"/>
      </w:rPr>
    </w:lvl>
    <w:lvl w:ilvl="4" w:tplc="4C0855EC">
      <w:numFmt w:val="bullet"/>
      <w:lvlText w:val="•"/>
      <w:lvlJc w:val="left"/>
      <w:pPr>
        <w:ind w:left="3640" w:hanging="339"/>
      </w:pPr>
      <w:rPr>
        <w:rFonts w:hint="default"/>
        <w:lang w:val="en-US" w:eastAsia="en-US" w:bidi="ar-SA"/>
      </w:rPr>
    </w:lvl>
    <w:lvl w:ilvl="5" w:tplc="B2F623A2">
      <w:numFmt w:val="bullet"/>
      <w:lvlText w:val="•"/>
      <w:lvlJc w:val="left"/>
      <w:pPr>
        <w:ind w:left="4533" w:hanging="339"/>
      </w:pPr>
      <w:rPr>
        <w:rFonts w:hint="default"/>
        <w:lang w:val="en-US" w:eastAsia="en-US" w:bidi="ar-SA"/>
      </w:rPr>
    </w:lvl>
    <w:lvl w:ilvl="6" w:tplc="8668C03E">
      <w:numFmt w:val="bullet"/>
      <w:lvlText w:val="•"/>
      <w:lvlJc w:val="left"/>
      <w:pPr>
        <w:ind w:left="5426" w:hanging="339"/>
      </w:pPr>
      <w:rPr>
        <w:rFonts w:hint="default"/>
        <w:lang w:val="en-US" w:eastAsia="en-US" w:bidi="ar-SA"/>
      </w:rPr>
    </w:lvl>
    <w:lvl w:ilvl="7" w:tplc="B3BA8CA6">
      <w:numFmt w:val="bullet"/>
      <w:lvlText w:val="•"/>
      <w:lvlJc w:val="left"/>
      <w:pPr>
        <w:ind w:left="6320" w:hanging="339"/>
      </w:pPr>
      <w:rPr>
        <w:rFonts w:hint="default"/>
        <w:lang w:val="en-US" w:eastAsia="en-US" w:bidi="ar-SA"/>
      </w:rPr>
    </w:lvl>
    <w:lvl w:ilvl="8" w:tplc="5C42D5EA">
      <w:numFmt w:val="bullet"/>
      <w:lvlText w:val="•"/>
      <w:lvlJc w:val="left"/>
      <w:pPr>
        <w:ind w:left="7213" w:hanging="339"/>
      </w:pPr>
      <w:rPr>
        <w:rFonts w:hint="default"/>
        <w:lang w:val="en-US" w:eastAsia="en-US" w:bidi="ar-SA"/>
      </w:rPr>
    </w:lvl>
  </w:abstractNum>
  <w:abstractNum w:abstractNumId="5" w15:restartNumberingAfterBreak="0">
    <w:nsid w:val="63785023"/>
    <w:multiLevelType w:val="hybridMultilevel"/>
    <w:tmpl w:val="08B2F300"/>
    <w:lvl w:ilvl="0" w:tplc="1184366E">
      <w:start w:val="1"/>
      <w:numFmt w:val="lowerLetter"/>
      <w:lvlText w:val="%1."/>
      <w:lvlJc w:val="left"/>
      <w:pPr>
        <w:ind w:left="1048" w:hanging="339"/>
        <w:jc w:val="left"/>
      </w:pPr>
      <w:rPr>
        <w:rFonts w:ascii="Calibri" w:eastAsia="Calibri" w:hAnsi="Calibri" w:cs="Calibri" w:hint="default"/>
        <w:b w:val="0"/>
        <w:bCs w:val="0"/>
        <w:i w:val="0"/>
        <w:iCs w:val="0"/>
        <w:spacing w:val="-1"/>
        <w:w w:val="102"/>
        <w:sz w:val="21"/>
        <w:szCs w:val="21"/>
        <w:lang w:val="en-US" w:eastAsia="en-US" w:bidi="ar-SA"/>
      </w:rPr>
    </w:lvl>
    <w:lvl w:ilvl="1" w:tplc="9CB0A8D4">
      <w:numFmt w:val="bullet"/>
      <w:lvlText w:val="•"/>
      <w:lvlJc w:val="left"/>
      <w:pPr>
        <w:ind w:left="1836" w:hanging="339"/>
      </w:pPr>
      <w:rPr>
        <w:rFonts w:hint="default"/>
        <w:lang w:val="en-US" w:eastAsia="en-US" w:bidi="ar-SA"/>
      </w:rPr>
    </w:lvl>
    <w:lvl w:ilvl="2" w:tplc="455C3338">
      <w:numFmt w:val="bullet"/>
      <w:lvlText w:val="•"/>
      <w:lvlJc w:val="left"/>
      <w:pPr>
        <w:ind w:left="2632" w:hanging="339"/>
      </w:pPr>
      <w:rPr>
        <w:rFonts w:hint="default"/>
        <w:lang w:val="en-US" w:eastAsia="en-US" w:bidi="ar-SA"/>
      </w:rPr>
    </w:lvl>
    <w:lvl w:ilvl="3" w:tplc="6DA00310">
      <w:numFmt w:val="bullet"/>
      <w:lvlText w:val="•"/>
      <w:lvlJc w:val="left"/>
      <w:pPr>
        <w:ind w:left="3428" w:hanging="339"/>
      </w:pPr>
      <w:rPr>
        <w:rFonts w:hint="default"/>
        <w:lang w:val="en-US" w:eastAsia="en-US" w:bidi="ar-SA"/>
      </w:rPr>
    </w:lvl>
    <w:lvl w:ilvl="4" w:tplc="ECF05D74">
      <w:numFmt w:val="bullet"/>
      <w:lvlText w:val="•"/>
      <w:lvlJc w:val="left"/>
      <w:pPr>
        <w:ind w:left="4224" w:hanging="339"/>
      </w:pPr>
      <w:rPr>
        <w:rFonts w:hint="default"/>
        <w:lang w:val="en-US" w:eastAsia="en-US" w:bidi="ar-SA"/>
      </w:rPr>
    </w:lvl>
    <w:lvl w:ilvl="5" w:tplc="808014FC">
      <w:numFmt w:val="bullet"/>
      <w:lvlText w:val="•"/>
      <w:lvlJc w:val="left"/>
      <w:pPr>
        <w:ind w:left="5020" w:hanging="339"/>
      </w:pPr>
      <w:rPr>
        <w:rFonts w:hint="default"/>
        <w:lang w:val="en-US" w:eastAsia="en-US" w:bidi="ar-SA"/>
      </w:rPr>
    </w:lvl>
    <w:lvl w:ilvl="6" w:tplc="6928A036">
      <w:numFmt w:val="bullet"/>
      <w:lvlText w:val="•"/>
      <w:lvlJc w:val="left"/>
      <w:pPr>
        <w:ind w:left="5816" w:hanging="339"/>
      </w:pPr>
      <w:rPr>
        <w:rFonts w:hint="default"/>
        <w:lang w:val="en-US" w:eastAsia="en-US" w:bidi="ar-SA"/>
      </w:rPr>
    </w:lvl>
    <w:lvl w:ilvl="7" w:tplc="DD8026EE">
      <w:numFmt w:val="bullet"/>
      <w:lvlText w:val="•"/>
      <w:lvlJc w:val="left"/>
      <w:pPr>
        <w:ind w:left="6612" w:hanging="339"/>
      </w:pPr>
      <w:rPr>
        <w:rFonts w:hint="default"/>
        <w:lang w:val="en-US" w:eastAsia="en-US" w:bidi="ar-SA"/>
      </w:rPr>
    </w:lvl>
    <w:lvl w:ilvl="8" w:tplc="DC02F5B4">
      <w:numFmt w:val="bullet"/>
      <w:lvlText w:val="•"/>
      <w:lvlJc w:val="left"/>
      <w:pPr>
        <w:ind w:left="7408" w:hanging="339"/>
      </w:pPr>
      <w:rPr>
        <w:rFonts w:hint="default"/>
        <w:lang w:val="en-US" w:eastAsia="en-US" w:bidi="ar-SA"/>
      </w:rPr>
    </w:lvl>
  </w:abstractNum>
  <w:abstractNum w:abstractNumId="6" w15:restartNumberingAfterBreak="0">
    <w:nsid w:val="6B4C0A48"/>
    <w:multiLevelType w:val="hybridMultilevel"/>
    <w:tmpl w:val="23F8273C"/>
    <w:lvl w:ilvl="0" w:tplc="709CAFF2">
      <w:start w:val="1"/>
      <w:numFmt w:val="upperLetter"/>
      <w:lvlText w:val="%1."/>
      <w:lvlJc w:val="left"/>
      <w:pPr>
        <w:ind w:left="710" w:hanging="252"/>
        <w:jc w:val="right"/>
      </w:pPr>
      <w:rPr>
        <w:rFonts w:ascii="Calibri" w:eastAsia="Calibri" w:hAnsi="Calibri" w:cs="Calibri" w:hint="default"/>
        <w:b w:val="0"/>
        <w:bCs w:val="0"/>
        <w:i w:val="0"/>
        <w:iCs w:val="0"/>
        <w:spacing w:val="-2"/>
        <w:w w:val="102"/>
        <w:sz w:val="21"/>
        <w:szCs w:val="21"/>
        <w:lang w:val="en-US" w:eastAsia="en-US" w:bidi="ar-SA"/>
      </w:rPr>
    </w:lvl>
    <w:lvl w:ilvl="1" w:tplc="666EF032">
      <w:start w:val="1"/>
      <w:numFmt w:val="lowerRoman"/>
      <w:lvlText w:val="(%2)"/>
      <w:lvlJc w:val="left"/>
      <w:pPr>
        <w:ind w:left="1135" w:hanging="425"/>
        <w:jc w:val="left"/>
      </w:pPr>
      <w:rPr>
        <w:rFonts w:ascii="Calibri" w:eastAsia="Calibri" w:hAnsi="Calibri" w:cs="Calibri" w:hint="default"/>
        <w:b w:val="0"/>
        <w:bCs w:val="0"/>
        <w:i w:val="0"/>
        <w:iCs w:val="0"/>
        <w:spacing w:val="-1"/>
        <w:w w:val="102"/>
        <w:sz w:val="21"/>
        <w:szCs w:val="21"/>
        <w:lang w:val="en-US" w:eastAsia="en-US" w:bidi="ar-SA"/>
      </w:rPr>
    </w:lvl>
    <w:lvl w:ilvl="2" w:tplc="32069D14">
      <w:start w:val="1"/>
      <w:numFmt w:val="lowerRoman"/>
      <w:lvlText w:val="%3."/>
      <w:lvlJc w:val="left"/>
      <w:pPr>
        <w:ind w:left="1555" w:hanging="339"/>
        <w:jc w:val="left"/>
      </w:pPr>
      <w:rPr>
        <w:rFonts w:ascii="Calibri" w:eastAsia="Calibri" w:hAnsi="Calibri" w:cs="Calibri" w:hint="default"/>
        <w:b w:val="0"/>
        <w:bCs w:val="0"/>
        <w:i w:val="0"/>
        <w:iCs w:val="0"/>
        <w:spacing w:val="-1"/>
        <w:w w:val="102"/>
        <w:sz w:val="21"/>
        <w:szCs w:val="21"/>
        <w:lang w:val="en-US" w:eastAsia="en-US" w:bidi="ar-SA"/>
      </w:rPr>
    </w:lvl>
    <w:lvl w:ilvl="3" w:tplc="912816C2">
      <w:start w:val="1"/>
      <w:numFmt w:val="lowerLetter"/>
      <w:lvlText w:val="(%4)"/>
      <w:lvlJc w:val="left"/>
      <w:pPr>
        <w:ind w:left="2064" w:hanging="509"/>
        <w:jc w:val="left"/>
      </w:pPr>
      <w:rPr>
        <w:rFonts w:ascii="Calibri" w:eastAsia="Calibri" w:hAnsi="Calibri" w:cs="Calibri" w:hint="default"/>
        <w:b w:val="0"/>
        <w:bCs w:val="0"/>
        <w:i w:val="0"/>
        <w:iCs w:val="0"/>
        <w:spacing w:val="-5"/>
        <w:w w:val="102"/>
        <w:sz w:val="21"/>
        <w:szCs w:val="21"/>
        <w:lang w:val="en-US" w:eastAsia="en-US" w:bidi="ar-SA"/>
      </w:rPr>
    </w:lvl>
    <w:lvl w:ilvl="4" w:tplc="66D4389E">
      <w:numFmt w:val="bullet"/>
      <w:lvlText w:val="•"/>
      <w:lvlJc w:val="left"/>
      <w:pPr>
        <w:ind w:left="3051" w:hanging="509"/>
      </w:pPr>
      <w:rPr>
        <w:rFonts w:hint="default"/>
        <w:lang w:val="en-US" w:eastAsia="en-US" w:bidi="ar-SA"/>
      </w:rPr>
    </w:lvl>
    <w:lvl w:ilvl="5" w:tplc="75DA888C">
      <w:numFmt w:val="bullet"/>
      <w:lvlText w:val="•"/>
      <w:lvlJc w:val="left"/>
      <w:pPr>
        <w:ind w:left="4042" w:hanging="509"/>
      </w:pPr>
      <w:rPr>
        <w:rFonts w:hint="default"/>
        <w:lang w:val="en-US" w:eastAsia="en-US" w:bidi="ar-SA"/>
      </w:rPr>
    </w:lvl>
    <w:lvl w:ilvl="6" w:tplc="F296F0C8">
      <w:numFmt w:val="bullet"/>
      <w:lvlText w:val="•"/>
      <w:lvlJc w:val="left"/>
      <w:pPr>
        <w:ind w:left="5034" w:hanging="509"/>
      </w:pPr>
      <w:rPr>
        <w:rFonts w:hint="default"/>
        <w:lang w:val="en-US" w:eastAsia="en-US" w:bidi="ar-SA"/>
      </w:rPr>
    </w:lvl>
    <w:lvl w:ilvl="7" w:tplc="DFB0FB6A">
      <w:numFmt w:val="bullet"/>
      <w:lvlText w:val="•"/>
      <w:lvlJc w:val="left"/>
      <w:pPr>
        <w:ind w:left="6025" w:hanging="509"/>
      </w:pPr>
      <w:rPr>
        <w:rFonts w:hint="default"/>
        <w:lang w:val="en-US" w:eastAsia="en-US" w:bidi="ar-SA"/>
      </w:rPr>
    </w:lvl>
    <w:lvl w:ilvl="8" w:tplc="BE78810E">
      <w:numFmt w:val="bullet"/>
      <w:lvlText w:val="•"/>
      <w:lvlJc w:val="left"/>
      <w:pPr>
        <w:ind w:left="7017" w:hanging="509"/>
      </w:pPr>
      <w:rPr>
        <w:rFonts w:hint="default"/>
        <w:lang w:val="en-US" w:eastAsia="en-US" w:bidi="ar-SA"/>
      </w:rPr>
    </w:lvl>
  </w:abstractNum>
  <w:num w:numId="1" w16cid:durableId="1019160971">
    <w:abstractNumId w:val="5"/>
  </w:num>
  <w:num w:numId="2" w16cid:durableId="1804035733">
    <w:abstractNumId w:val="2"/>
  </w:num>
  <w:num w:numId="3" w16cid:durableId="81920221">
    <w:abstractNumId w:val="0"/>
  </w:num>
  <w:num w:numId="4" w16cid:durableId="1388798935">
    <w:abstractNumId w:val="6"/>
  </w:num>
  <w:num w:numId="5" w16cid:durableId="1544756325">
    <w:abstractNumId w:val="3"/>
  </w:num>
  <w:num w:numId="6" w16cid:durableId="764378463">
    <w:abstractNumId w:val="4"/>
  </w:num>
  <w:num w:numId="7" w16cid:durableId="32042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0466"/>
    <w:rsid w:val="003513BC"/>
    <w:rsid w:val="005B0301"/>
    <w:rsid w:val="00B04064"/>
    <w:rsid w:val="00F504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9FE"/>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70" w:hanging="330"/>
      <w:outlineLvl w:val="0"/>
    </w:pPr>
    <w:rPr>
      <w:rFonts w:ascii="Cambria" w:eastAsia="Cambria" w:hAnsi="Cambria" w:cs="Cambria"/>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31" w:hanging="3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2822</Words>
  <Characters>16088</Characters>
  <Application>Microsoft Office Word</Application>
  <DocSecurity>0</DocSecurity>
  <Lines>134</Lines>
  <Paragraphs>37</Paragraphs>
  <ScaleCrop>false</ScaleCrop>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2</cp:revision>
  <dcterms:created xsi:type="dcterms:W3CDTF">2026-03-13T11:14:00Z</dcterms:created>
  <dcterms:modified xsi:type="dcterms:W3CDTF">2026-03-13T11:17:00Z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